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Согласованно: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Утверждаю: Пред. профкома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Директор ДШЭП</w:t>
      </w: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Алиева Н.А.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</w:t>
      </w:r>
      <w:proofErr w:type="spellStart"/>
      <w:r>
        <w:rPr>
          <w:bCs/>
          <w:sz w:val="32"/>
          <w:szCs w:val="32"/>
        </w:rPr>
        <w:t>Исрапилова</w:t>
      </w:r>
      <w:proofErr w:type="spellEnd"/>
      <w:r>
        <w:rPr>
          <w:bCs/>
          <w:sz w:val="32"/>
          <w:szCs w:val="32"/>
        </w:rPr>
        <w:t xml:space="preserve"> Х.А.</w:t>
      </w: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</w:t>
      </w:r>
      <w:r>
        <w:rPr>
          <w:bCs/>
          <w:sz w:val="32"/>
          <w:szCs w:val="32"/>
        </w:rPr>
        <w:softHyphen/>
        <w:t>_</w:t>
      </w:r>
      <w:r>
        <w:rPr>
          <w:bCs/>
          <w:sz w:val="32"/>
          <w:szCs w:val="32"/>
        </w:rPr>
        <w:softHyphen/>
        <w:t>______________</w:t>
      </w:r>
    </w:p>
    <w:p w:rsidR="007248A3" w:rsidRPr="002116D1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«___»_____2018 г.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«___»______2018 г.</w:t>
      </w:r>
    </w:p>
    <w:p w:rsidR="007248A3" w:rsidRDefault="007248A3" w:rsidP="007248A3">
      <w:pPr>
        <w:jc w:val="center"/>
        <w:rPr>
          <w:b/>
          <w:bCs/>
          <w:sz w:val="32"/>
          <w:szCs w:val="32"/>
        </w:rPr>
      </w:pPr>
    </w:p>
    <w:p w:rsidR="007248A3" w:rsidRDefault="007248A3" w:rsidP="007248A3">
      <w:pPr>
        <w:jc w:val="center"/>
      </w:pPr>
      <w:r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>
        <w:t xml:space="preserve">    </w:t>
      </w:r>
    </w:p>
    <w:p w:rsidR="007248A3" w:rsidRDefault="007248A3" w:rsidP="007248A3">
      <w:pPr>
        <w:pStyle w:val="a3"/>
        <w:rPr>
          <w:szCs w:val="32"/>
        </w:rPr>
      </w:pPr>
    </w:p>
    <w:p w:rsidR="007248A3" w:rsidRPr="00C13E9D" w:rsidRDefault="007248A3" w:rsidP="007248A3">
      <w:pPr>
        <w:pStyle w:val="a3"/>
        <w:rPr>
          <w:b/>
          <w:sz w:val="32"/>
          <w:szCs w:val="32"/>
        </w:rPr>
      </w:pPr>
      <w:r w:rsidRPr="00C13E9D">
        <w:rPr>
          <w:b/>
          <w:sz w:val="32"/>
          <w:szCs w:val="32"/>
        </w:rPr>
        <w:t>И Н С Т Р У К Ц И Я</w:t>
      </w:r>
    </w:p>
    <w:p w:rsidR="007248A3" w:rsidRDefault="007248A3" w:rsidP="007248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 ПОСТУПЛЕНИИ УГРОЗЫ ТЕРРОРИСТИЧЕСКОГО АКТА ПО ТЕЛЕФОНУ</w:t>
      </w:r>
    </w:p>
    <w:p w:rsidR="007248A3" w:rsidRDefault="007248A3" w:rsidP="007248A3">
      <w:pPr>
        <w:jc w:val="center"/>
        <w:rPr>
          <w:b/>
          <w:bCs/>
          <w:sz w:val="32"/>
          <w:szCs w:val="32"/>
        </w:rPr>
      </w:pPr>
    </w:p>
    <w:p w:rsidR="007248A3" w:rsidRDefault="007248A3" w:rsidP="007248A3">
      <w:pPr>
        <w:numPr>
          <w:ilvl w:val="0"/>
          <w:numId w:val="1"/>
        </w:numPr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Предупредительные меры (меры профилактики) при поступлении угрозы террористического акта по телефону:</w:t>
      </w:r>
    </w:p>
    <w:p w:rsidR="007248A3" w:rsidRDefault="007248A3" w:rsidP="007248A3">
      <w:pPr>
        <w:numPr>
          <w:ilvl w:val="0"/>
          <w:numId w:val="4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7248A3" w:rsidRDefault="007248A3" w:rsidP="007248A3">
      <w:pPr>
        <w:numPr>
          <w:ilvl w:val="0"/>
          <w:numId w:val="4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после сообщения по телефону об угрозе взрыва, о наличии взрывного устройства не вдаваться в панику;</w:t>
      </w:r>
    </w:p>
    <w:p w:rsidR="007248A3" w:rsidRDefault="007248A3" w:rsidP="007248A3">
      <w:pPr>
        <w:numPr>
          <w:ilvl w:val="0"/>
          <w:numId w:val="4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 распространять о факте разговора и его содержании;</w:t>
      </w:r>
    </w:p>
    <w:p w:rsidR="007248A3" w:rsidRDefault="007248A3" w:rsidP="007248A3">
      <w:pPr>
        <w:numPr>
          <w:ilvl w:val="0"/>
          <w:numId w:val="4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максимально ограничить число людей владеющих полученной информацией;</w:t>
      </w:r>
    </w:p>
    <w:p w:rsidR="007248A3" w:rsidRDefault="007248A3" w:rsidP="007248A3">
      <w:pPr>
        <w:numPr>
          <w:ilvl w:val="0"/>
          <w:numId w:val="1"/>
        </w:numPr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Действия при получении телефонного сообщения об угрозе террористического акта:</w:t>
      </w:r>
    </w:p>
    <w:p w:rsidR="007248A3" w:rsidRPr="00C13E9D" w:rsidRDefault="007248A3" w:rsidP="007248A3">
      <w:pPr>
        <w:pStyle w:val="2"/>
        <w:spacing w:line="240" w:lineRule="auto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13E9D">
        <w:rPr>
          <w:sz w:val="26"/>
          <w:szCs w:val="26"/>
        </w:rPr>
        <w:t xml:space="preserve">    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реагировать на каждый поступивший телефонный звонок;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02, и дежурному по ФСБ по телефону № _____________ о поступившей угрозе номер телефона, по которому  позвонил предполагаемый террорист;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обеспечить беспрепятственную передачу полученной по телефону информации в правоохранительные органы и директору школы;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необходимости эвакуировать обучающихся и постоянный состав школы согласно плану эвакуации в безопасное место;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обеспечить беспрепятственную работу оперативно – следственной группы, кино логов и т.д.; </w:t>
      </w:r>
    </w:p>
    <w:p w:rsidR="007248A3" w:rsidRDefault="007248A3" w:rsidP="007248A3">
      <w:pPr>
        <w:pStyle w:val="31"/>
        <w:numPr>
          <w:ilvl w:val="0"/>
          <w:numId w:val="1"/>
        </w:numPr>
        <w:spacing w:after="0"/>
        <w:ind w:left="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Действия при принятии телефонного сообщения об угрозе взрыва.</w:t>
      </w:r>
    </w:p>
    <w:p w:rsidR="007248A3" w:rsidRDefault="007248A3" w:rsidP="007248A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Будьте спокойны, вежливы не прерывайте говорящего. Сошлитесь на  некачественное работу аппарата чтобы записать разговор. Не вешайте телефонную трубку по окончании разговора.</w:t>
      </w:r>
    </w:p>
    <w:p w:rsidR="007248A3" w:rsidRDefault="007248A3" w:rsidP="007248A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Примерные вопросы: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Когда может быть проведен взрыв?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Где заложено взрывное устройство?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Что оно из себя представляет?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Как оно выглядит внешне?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Есть ли еще где-нибудь  взрывное устройство?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Для чего заложено взрывное устройство? Каковы ваши требования?</w:t>
      </w:r>
    </w:p>
    <w:p w:rsidR="007248A3" w:rsidRDefault="007248A3" w:rsidP="007248A3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 один или с вами есть еще кто–либо?</w:t>
      </w:r>
    </w:p>
    <w:p w:rsidR="007248A3" w:rsidRDefault="007248A3" w:rsidP="007248A3">
      <w:pPr>
        <w:pStyle w:val="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О порядке приема сообщений содержащих угрозы террористического характера по телефону.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Правоохранительным органам значительно помогут для предотвраще</w:t>
      </w:r>
      <w:r>
        <w:rPr>
          <w:bCs/>
          <w:sz w:val="26"/>
          <w:szCs w:val="26"/>
        </w:rPr>
        <w:softHyphen/>
        <w:t>ния совершения преступлений и розыска преступников следующие ваши действия.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Постарайтесь дословно запомнить разговор и зафиксировать его на бумаге.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Ходу разговора отметьте пол, возраст звонившего и особенности его (ее) речи: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голос: громкий, (тихий), низкий (высокий);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темп речи: быстрая (медленная);</w:t>
      </w:r>
    </w:p>
    <w:p w:rsidR="007248A3" w:rsidRDefault="007248A3" w:rsidP="007248A3">
      <w:pPr>
        <w:pStyle w:val="a5"/>
        <w:spacing w:line="240" w:lineRule="auto"/>
        <w:ind w:left="0" w:right="0" w:firstLine="0"/>
        <w:rPr>
          <w:b w:val="0"/>
          <w:color w:val="auto"/>
          <w:spacing w:val="0"/>
          <w:w w:val="100"/>
          <w:sz w:val="26"/>
          <w:szCs w:val="26"/>
        </w:rPr>
      </w:pPr>
      <w:r>
        <w:rPr>
          <w:b w:val="0"/>
          <w:color w:val="auto"/>
          <w:spacing w:val="0"/>
          <w:w w:val="100"/>
          <w:sz w:val="26"/>
          <w:szCs w:val="26"/>
        </w:rPr>
        <w:t>- произношение: отчетливое, искаженное, с заиканием, с заиканием шепелявое, с акцентом или диалектом;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манера речи: развязная, с издевкой, с нецензурными выражениями.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Обязательно отметьте звуковой фон (шум автомашин или железнодо</w:t>
      </w:r>
      <w:r>
        <w:rPr>
          <w:bCs/>
          <w:sz w:val="26"/>
          <w:szCs w:val="26"/>
        </w:rPr>
        <w:softHyphen/>
        <w:t>рожного транспорта, звуки теле- или радиоаппаратуры, голоса, другое)?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Отметьте характер звонка (городской или междугородный).</w:t>
      </w:r>
    </w:p>
    <w:p w:rsidR="007248A3" w:rsidRDefault="007248A3" w:rsidP="007248A3">
      <w:pPr>
        <w:shd w:val="clear" w:color="auto" w:fill="FFFFFF"/>
        <w:ind w:firstLine="42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Обязательно зафиксируйте точное время начала разговор» и его про</w:t>
      </w:r>
      <w:r>
        <w:rPr>
          <w:bCs/>
          <w:sz w:val="26"/>
          <w:szCs w:val="26"/>
        </w:rPr>
        <w:softHyphen/>
        <w:t>должительность.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любом случае постарайтесь в ходе разговора получить ответы на следующие вопросы: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 куда. кому, по какому телефону звонит этот человек?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 какие конкретные требования он (она) выдвигает?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выдвигает требования он (она) лично, выступает в роли посредника или представляет какую-либо группу лиц?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 на каких условиях он (она) или они согласны отказаться от задуманного?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 как и когда с ним (с ней) можно связаться?</w:t>
      </w:r>
    </w:p>
    <w:p w:rsidR="007248A3" w:rsidRDefault="007248A3" w:rsidP="007248A3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 кому вы можете или должны сообщить об этом звонке?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Постарайтесь добиться от звонящего максимально возможного про</w:t>
      </w:r>
      <w:r>
        <w:rPr>
          <w:bCs/>
          <w:sz w:val="26"/>
          <w:szCs w:val="26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248A3" w:rsidRDefault="007248A3" w:rsidP="007248A3">
      <w:pPr>
        <w:jc w:val="both"/>
        <w:rPr>
          <w:bCs/>
          <w:sz w:val="28"/>
          <w:szCs w:val="28"/>
        </w:rPr>
      </w:pP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Согласованно: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  Утверждаю:</w:t>
      </w:r>
    </w:p>
    <w:p w:rsidR="007248A3" w:rsidRDefault="007248A3" w:rsidP="007248A3">
      <w:pPr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Пред.профкома</w:t>
      </w:r>
      <w:proofErr w:type="spellEnd"/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Директор ДШЭП</w:t>
      </w: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Алиева Н.А.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   </w:t>
      </w:r>
      <w:proofErr w:type="spellStart"/>
      <w:r>
        <w:rPr>
          <w:bCs/>
          <w:sz w:val="32"/>
          <w:szCs w:val="32"/>
        </w:rPr>
        <w:t>Исрапилова</w:t>
      </w:r>
      <w:proofErr w:type="spellEnd"/>
      <w:r>
        <w:rPr>
          <w:bCs/>
          <w:sz w:val="32"/>
          <w:szCs w:val="32"/>
        </w:rPr>
        <w:t xml:space="preserve"> Х.А.</w:t>
      </w: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________________</w:t>
      </w:r>
    </w:p>
    <w:p w:rsidR="007248A3" w:rsidRPr="002116D1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«___»_____2018 г.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«___»________2018 г.</w:t>
      </w:r>
    </w:p>
    <w:p w:rsidR="007248A3" w:rsidRDefault="007248A3" w:rsidP="007248A3">
      <w:pPr>
        <w:jc w:val="center"/>
        <w:rPr>
          <w:b/>
          <w:bCs/>
          <w:sz w:val="32"/>
          <w:szCs w:val="32"/>
        </w:rPr>
      </w:pPr>
    </w:p>
    <w:p w:rsidR="007248A3" w:rsidRDefault="007248A3" w:rsidP="007248A3">
      <w:pPr>
        <w:jc w:val="center"/>
        <w:rPr>
          <w:b/>
          <w:bCs/>
          <w:sz w:val="32"/>
          <w:szCs w:val="32"/>
        </w:rPr>
      </w:pPr>
    </w:p>
    <w:p w:rsidR="007248A3" w:rsidRDefault="007248A3" w:rsidP="007248A3">
      <w:pPr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num" w:pos="0"/>
        </w:tabs>
        <w:jc w:val="center"/>
        <w:rPr>
          <w:bCs/>
          <w:sz w:val="28"/>
          <w:szCs w:val="28"/>
        </w:rPr>
      </w:pPr>
    </w:p>
    <w:p w:rsidR="007248A3" w:rsidRDefault="007248A3" w:rsidP="007248A3">
      <w:pPr>
        <w:tabs>
          <w:tab w:val="num" w:pos="0"/>
        </w:tabs>
        <w:jc w:val="center"/>
        <w:rPr>
          <w:bCs/>
          <w:sz w:val="28"/>
          <w:szCs w:val="28"/>
        </w:rPr>
      </w:pPr>
    </w:p>
    <w:p w:rsidR="007248A3" w:rsidRDefault="007248A3" w:rsidP="007248A3">
      <w:pPr>
        <w:tabs>
          <w:tab w:val="num" w:pos="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 Н С Т Р У К Ц И Я</w:t>
      </w:r>
    </w:p>
    <w:p w:rsidR="007248A3" w:rsidRDefault="007248A3" w:rsidP="007248A3">
      <w:pPr>
        <w:pStyle w:val="3"/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 поступлении угрозы террористического акта</w:t>
      </w:r>
    </w:p>
    <w:p w:rsidR="007248A3" w:rsidRDefault="007248A3" w:rsidP="007248A3">
      <w:pPr>
        <w:pStyle w:val="3"/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письменном виде</w:t>
      </w:r>
    </w:p>
    <w:p w:rsidR="007248A3" w:rsidRDefault="007248A3" w:rsidP="007248A3">
      <w:pPr>
        <w:pStyle w:val="3"/>
        <w:tabs>
          <w:tab w:val="num" w:pos="0"/>
        </w:tabs>
        <w:rPr>
          <w:b/>
          <w:sz w:val="32"/>
          <w:szCs w:val="32"/>
        </w:rPr>
      </w:pPr>
    </w:p>
    <w:p w:rsidR="007248A3" w:rsidRDefault="007248A3" w:rsidP="007248A3">
      <w:pPr>
        <w:numPr>
          <w:ilvl w:val="0"/>
          <w:numId w:val="2"/>
        </w:numPr>
        <w:tabs>
          <w:tab w:val="num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требования безопасности</w:t>
      </w:r>
    </w:p>
    <w:p w:rsidR="007248A3" w:rsidRDefault="007248A3" w:rsidP="007248A3">
      <w:pPr>
        <w:numPr>
          <w:ilvl w:val="1"/>
          <w:numId w:val="3"/>
        </w:numPr>
        <w:shd w:val="clear" w:color="auto" w:fill="FFFFFF"/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Угрозы в письменной форме могут поступить в организацию как по </w:t>
      </w:r>
      <w:r>
        <w:rPr>
          <w:bCs/>
          <w:color w:val="000000"/>
          <w:spacing w:val="-4"/>
          <w:sz w:val="28"/>
          <w:szCs w:val="28"/>
        </w:rPr>
        <w:t>почтовому каналу, так и в результате обнаружения различного рода ано</w:t>
      </w:r>
      <w:r>
        <w:rPr>
          <w:bCs/>
          <w:color w:val="000000"/>
          <w:spacing w:val="-4"/>
          <w:sz w:val="28"/>
          <w:szCs w:val="28"/>
        </w:rPr>
        <w:softHyphen/>
      </w:r>
      <w:r>
        <w:rPr>
          <w:bCs/>
          <w:color w:val="000000"/>
          <w:spacing w:val="-6"/>
          <w:sz w:val="28"/>
          <w:szCs w:val="28"/>
        </w:rPr>
        <w:t>нимных материалов (записки, надписи, информация, записанная на дискете и т.д.)</w:t>
      </w:r>
    </w:p>
    <w:p w:rsidR="007248A3" w:rsidRDefault="007248A3" w:rsidP="007248A3">
      <w:pPr>
        <w:numPr>
          <w:ilvl w:val="1"/>
          <w:numId w:val="3"/>
        </w:numPr>
        <w:shd w:val="clear" w:color="auto" w:fill="FFFFFF"/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 этом необходимо четкое соблюдение персоналом ДШЭП </w:t>
      </w:r>
      <w:r>
        <w:rPr>
          <w:bCs/>
          <w:color w:val="000000"/>
          <w:spacing w:val="-2"/>
          <w:sz w:val="28"/>
          <w:szCs w:val="28"/>
        </w:rPr>
        <w:t>обращения с анонимными материалами.</w:t>
      </w:r>
    </w:p>
    <w:p w:rsidR="007248A3" w:rsidRDefault="007248A3" w:rsidP="007248A3">
      <w:pPr>
        <w:pStyle w:val="3"/>
        <w:numPr>
          <w:ilvl w:val="1"/>
          <w:numId w:val="2"/>
        </w:numPr>
        <w:tabs>
          <w:tab w:val="num" w:pos="0"/>
        </w:tabs>
        <w:spacing w:after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Предупредительные меры (меры профилактики):</w:t>
      </w:r>
    </w:p>
    <w:p w:rsidR="007248A3" w:rsidRDefault="007248A3" w:rsidP="007248A3">
      <w:pPr>
        <w:pStyle w:val="3"/>
        <w:numPr>
          <w:ilvl w:val="0"/>
          <w:numId w:val="4"/>
        </w:numPr>
        <w:tabs>
          <w:tab w:val="num" w:pos="540"/>
        </w:tabs>
        <w:spacing w:after="0"/>
        <w:ind w:left="0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тщательный просмотр </w:t>
      </w:r>
      <w:r>
        <w:rPr>
          <w:color w:val="000000"/>
          <w:sz w:val="28"/>
          <w:szCs w:val="28"/>
        </w:rPr>
        <w:t xml:space="preserve">поступающей письменной продукции,  прослушивание магнитных </w:t>
      </w:r>
      <w:r>
        <w:rPr>
          <w:color w:val="000000"/>
          <w:spacing w:val="-3"/>
          <w:sz w:val="28"/>
          <w:szCs w:val="28"/>
        </w:rPr>
        <w:t>лент, просмотр дискет;</w:t>
      </w:r>
    </w:p>
    <w:p w:rsidR="007248A3" w:rsidRDefault="007248A3" w:rsidP="007248A3">
      <w:pPr>
        <w:pStyle w:val="3"/>
        <w:numPr>
          <w:ilvl w:val="0"/>
          <w:numId w:val="4"/>
        </w:numPr>
        <w:tabs>
          <w:tab w:val="num" w:pos="540"/>
        </w:tabs>
        <w:spacing w:after="0"/>
        <w:ind w:left="0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7248A3" w:rsidRDefault="007248A3" w:rsidP="007248A3">
      <w:pPr>
        <w:pStyle w:val="3"/>
        <w:numPr>
          <w:ilvl w:val="1"/>
          <w:numId w:val="2"/>
        </w:numPr>
        <w:tabs>
          <w:tab w:val="num" w:pos="0"/>
        </w:tabs>
        <w:spacing w:after="0"/>
        <w:ind w:left="0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Цель проверки – не пропустить возможные сообщения об угрозе террористического акта.</w:t>
      </w:r>
    </w:p>
    <w:p w:rsidR="007248A3" w:rsidRDefault="007248A3" w:rsidP="007248A3">
      <w:pPr>
        <w:pStyle w:val="3"/>
        <w:jc w:val="both"/>
        <w:rPr>
          <w:b/>
          <w:color w:val="000000"/>
          <w:spacing w:val="-3"/>
          <w:sz w:val="28"/>
          <w:szCs w:val="28"/>
        </w:rPr>
      </w:pPr>
    </w:p>
    <w:p w:rsidR="007248A3" w:rsidRDefault="007248A3" w:rsidP="007248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Правила обращения с анонимными материалами, содержащими угрозы террористического характера.</w:t>
      </w:r>
    </w:p>
    <w:p w:rsidR="007248A3" w:rsidRDefault="007248A3" w:rsidP="007248A3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При получении анонимного материала, содержащего угрозы террори</w:t>
      </w:r>
      <w:r>
        <w:rPr>
          <w:sz w:val="28"/>
          <w:szCs w:val="28"/>
        </w:rPr>
        <w:softHyphen/>
        <w:t xml:space="preserve">стического характера выполнить следующие требования: </w:t>
      </w:r>
    </w:p>
    <w:p w:rsidR="007248A3" w:rsidRDefault="007248A3" w:rsidP="007248A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обращайтесь с ним максимально осторожно;</w:t>
      </w:r>
    </w:p>
    <w:p w:rsidR="007248A3" w:rsidRDefault="007248A3" w:rsidP="007248A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уберите его в чистый плотно закрываемый полиэтиленовый пакет и поместите в отдельную жесткую папку;</w:t>
      </w:r>
    </w:p>
    <w:p w:rsidR="007248A3" w:rsidRDefault="007248A3" w:rsidP="007248A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 не оставлять на нем отпечатков своих пальцев;</w:t>
      </w:r>
    </w:p>
    <w:p w:rsidR="007248A3" w:rsidRDefault="007248A3" w:rsidP="007248A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документ поступил в конверте, его вскрытие производится толь</w:t>
      </w:r>
      <w:r>
        <w:rPr>
          <w:sz w:val="28"/>
          <w:szCs w:val="28"/>
        </w:rPr>
        <w:softHyphen/>
        <w:t>ко с левой или правой стороны, аккуратно отрезая кромки ножницами;</w:t>
      </w:r>
    </w:p>
    <w:p w:rsidR="007248A3" w:rsidRDefault="007248A3" w:rsidP="007248A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сохраняйте все: сам документ с текстом, любые вложения, конверт и упаковку, ничего не выбрасывайте;</w:t>
      </w:r>
    </w:p>
    <w:p w:rsidR="007248A3" w:rsidRDefault="007248A3" w:rsidP="007248A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расширяйте круг лиц, знакомившихся с содержанием документа,</w:t>
      </w:r>
    </w:p>
    <w:p w:rsidR="007248A3" w:rsidRDefault="007248A3" w:rsidP="007248A3">
      <w:pPr>
        <w:jc w:val="both"/>
        <w:rPr>
          <w:sz w:val="28"/>
          <w:szCs w:val="28"/>
        </w:rPr>
      </w:pPr>
      <w:r>
        <w:rPr>
          <w:sz w:val="28"/>
          <w:szCs w:val="28"/>
        </w:rPr>
        <w:t>2.2  Анонимные материалы направьте в правоохранительные органы с  сопроводительным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начинается и какими заканчивается  текст, наличие подписи и т.п.), а также обстоятельства, связанные с их обнаружением или получением.</w:t>
      </w:r>
    </w:p>
    <w:p w:rsidR="007248A3" w:rsidRDefault="007248A3" w:rsidP="007248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7248A3" w:rsidRDefault="007248A3" w:rsidP="007248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 При исполнении резолюций и других надписей на сопроводительных документах не должно оставаться давленных следов на анонимных мате</w:t>
      </w:r>
      <w:r>
        <w:rPr>
          <w:sz w:val="28"/>
          <w:szCs w:val="28"/>
        </w:rPr>
        <w:softHyphen/>
        <w:t>риалах.</w:t>
      </w:r>
    </w:p>
    <w:p w:rsidR="007248A3" w:rsidRDefault="007248A3" w:rsidP="007248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</w:t>
      </w:r>
      <w:r>
        <w:rPr>
          <w:sz w:val="28"/>
          <w:szCs w:val="28"/>
        </w:rPr>
        <w:softHyphen/>
        <w:t>риалы в инстанции.</w:t>
      </w:r>
    </w:p>
    <w:p w:rsidR="007248A3" w:rsidRDefault="007248A3" w:rsidP="007248A3">
      <w:pPr>
        <w:pStyle w:val="1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7248A3" w:rsidRDefault="007248A3" w:rsidP="007248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</w:p>
    <w:p w:rsidR="007248A3" w:rsidRDefault="007248A3" w:rsidP="007248A3">
      <w:pPr>
        <w:jc w:val="both"/>
        <w:rPr>
          <w:sz w:val="28"/>
          <w:szCs w:val="28"/>
        </w:rPr>
      </w:pPr>
    </w:p>
    <w:p w:rsidR="007248A3" w:rsidRDefault="007248A3" w:rsidP="007248A3">
      <w:pPr>
        <w:jc w:val="both"/>
        <w:rPr>
          <w:bCs/>
          <w:sz w:val="28"/>
          <w:szCs w:val="28"/>
        </w:rPr>
      </w:pPr>
    </w:p>
    <w:p w:rsidR="007248A3" w:rsidRDefault="007248A3" w:rsidP="007248A3">
      <w:pPr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             </w:t>
      </w: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Согласованно: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  Утверждаю:</w:t>
      </w:r>
    </w:p>
    <w:p w:rsidR="007248A3" w:rsidRDefault="007248A3" w:rsidP="007248A3">
      <w:pPr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Пред.профкома</w:t>
      </w:r>
      <w:proofErr w:type="spellEnd"/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Директор ДШЭП</w:t>
      </w: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Алиева Н.А.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   </w:t>
      </w:r>
      <w:proofErr w:type="spellStart"/>
      <w:r>
        <w:rPr>
          <w:bCs/>
          <w:sz w:val="32"/>
          <w:szCs w:val="32"/>
        </w:rPr>
        <w:t>Исрапилова</w:t>
      </w:r>
      <w:proofErr w:type="spellEnd"/>
      <w:r>
        <w:rPr>
          <w:bCs/>
          <w:sz w:val="32"/>
          <w:szCs w:val="32"/>
        </w:rPr>
        <w:t xml:space="preserve"> Х.А.</w:t>
      </w:r>
    </w:p>
    <w:p w:rsidR="007248A3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________________</w:t>
      </w:r>
    </w:p>
    <w:p w:rsidR="007248A3" w:rsidRPr="002116D1" w:rsidRDefault="007248A3" w:rsidP="007248A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«___»_____2018 г.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«___»________2018 г.</w:t>
      </w:r>
    </w:p>
    <w:p w:rsidR="007248A3" w:rsidRDefault="007248A3" w:rsidP="007248A3">
      <w:pPr>
        <w:jc w:val="center"/>
        <w:rPr>
          <w:b/>
          <w:bCs/>
          <w:sz w:val="32"/>
          <w:szCs w:val="32"/>
        </w:rPr>
      </w:pPr>
    </w:p>
    <w:p w:rsidR="007248A3" w:rsidRDefault="007248A3" w:rsidP="007248A3">
      <w:pPr>
        <w:jc w:val="center"/>
        <w:rPr>
          <w:b/>
          <w:bCs/>
          <w:sz w:val="32"/>
          <w:szCs w:val="32"/>
        </w:rPr>
      </w:pPr>
    </w:p>
    <w:p w:rsidR="007248A3" w:rsidRDefault="007248A3" w:rsidP="007248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7248A3" w:rsidRDefault="007248A3" w:rsidP="007248A3"/>
    <w:p w:rsidR="007248A3" w:rsidRDefault="007248A3" w:rsidP="007248A3">
      <w:pPr>
        <w:pStyle w:val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Н С Т Р У К Ц И Я</w:t>
      </w:r>
    </w:p>
    <w:p w:rsidR="007248A3" w:rsidRDefault="007248A3" w:rsidP="007248A3">
      <w:pPr>
        <w:pStyle w:val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 ЗАХВАТЕ ТЕРРОРИСТАМИ ЗАЛОЖНИКОВ</w:t>
      </w:r>
    </w:p>
    <w:p w:rsidR="007248A3" w:rsidRPr="00660446" w:rsidRDefault="007248A3" w:rsidP="007248A3">
      <w:pPr>
        <w:jc w:val="center"/>
        <w:rPr>
          <w:b/>
          <w:bCs/>
          <w:sz w:val="32"/>
          <w:szCs w:val="32"/>
        </w:rPr>
      </w:pPr>
    </w:p>
    <w:p w:rsidR="007248A3" w:rsidRDefault="007248A3" w:rsidP="007248A3">
      <w:pPr>
        <w:pStyle w:val="3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1.Общие требования безопасности.</w:t>
      </w:r>
    </w:p>
    <w:p w:rsidR="007248A3" w:rsidRDefault="007248A3" w:rsidP="007248A3">
      <w:pPr>
        <w:pStyle w:val="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1.1.   Терроризм неотделим от захвата 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ложников. Наиболее часто жертвами </w:t>
      </w:r>
      <w:r>
        <w:rPr>
          <w:color w:val="000000"/>
          <w:spacing w:val="-2"/>
          <w:sz w:val="28"/>
          <w:szCs w:val="28"/>
        </w:rPr>
        <w:t>бандитов становятся</w:t>
      </w:r>
      <w:r>
        <w:rPr>
          <w:color w:val="000000"/>
          <w:spacing w:val="4"/>
          <w:sz w:val="28"/>
          <w:szCs w:val="28"/>
        </w:rPr>
        <w:t xml:space="preserve"> беззащитные дети, женщины и </w:t>
      </w:r>
      <w:r>
        <w:rPr>
          <w:color w:val="000000"/>
          <w:spacing w:val="5"/>
          <w:sz w:val="28"/>
          <w:szCs w:val="28"/>
        </w:rPr>
        <w:t xml:space="preserve">старики. Прикрываясь людьми как </w:t>
      </w:r>
      <w:r>
        <w:rPr>
          <w:color w:val="000000"/>
          <w:spacing w:val="1"/>
          <w:sz w:val="28"/>
          <w:szCs w:val="28"/>
        </w:rPr>
        <w:t xml:space="preserve">живым щитом, террористы получают </w:t>
      </w:r>
      <w:r>
        <w:rPr>
          <w:color w:val="000000"/>
          <w:spacing w:val="-1"/>
          <w:sz w:val="28"/>
          <w:szCs w:val="28"/>
        </w:rPr>
        <w:t xml:space="preserve">возможность диктовать властям свои </w:t>
      </w:r>
      <w:r>
        <w:rPr>
          <w:color w:val="000000"/>
          <w:spacing w:val="1"/>
          <w:sz w:val="28"/>
          <w:szCs w:val="28"/>
        </w:rPr>
        <w:t>условия.</w:t>
      </w:r>
      <w:r>
        <w:rPr>
          <w:color w:val="000000"/>
          <w:spacing w:val="-1"/>
          <w:sz w:val="28"/>
          <w:szCs w:val="28"/>
        </w:rPr>
        <w:t xml:space="preserve"> В случае невыполне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ния выдвинутых требований они, как </w:t>
      </w:r>
      <w:r>
        <w:rPr>
          <w:color w:val="000000"/>
          <w:sz w:val="28"/>
          <w:szCs w:val="28"/>
        </w:rPr>
        <w:t xml:space="preserve">правило, угрожают убить заложников </w:t>
      </w:r>
      <w:r>
        <w:rPr>
          <w:color w:val="000000"/>
          <w:spacing w:val="2"/>
          <w:sz w:val="28"/>
          <w:szCs w:val="28"/>
        </w:rPr>
        <w:t>или взорвать их вместе с собой.</w:t>
      </w:r>
    </w:p>
    <w:p w:rsidR="007248A3" w:rsidRDefault="007248A3" w:rsidP="007248A3">
      <w:pPr>
        <w:shd w:val="clear" w:color="auto" w:fill="FFFFFF"/>
        <w:tabs>
          <w:tab w:val="left" w:pos="643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1.2.  Предупредительные меры (меры профилактики):</w:t>
      </w:r>
    </w:p>
    <w:p w:rsidR="007248A3" w:rsidRDefault="007248A3" w:rsidP="007248A3">
      <w:pPr>
        <w:numPr>
          <w:ilvl w:val="0"/>
          <w:numId w:val="4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направлены на повышение бди</w:t>
      </w:r>
      <w:r>
        <w:rPr>
          <w:bCs/>
          <w:color w:val="000000"/>
          <w:spacing w:val="2"/>
          <w:sz w:val="28"/>
          <w:szCs w:val="28"/>
        </w:rPr>
        <w:softHyphen/>
        <w:t>тельности;</w:t>
      </w:r>
    </w:p>
    <w:p w:rsidR="007248A3" w:rsidRDefault="007248A3" w:rsidP="007248A3">
      <w:pPr>
        <w:numPr>
          <w:ilvl w:val="0"/>
          <w:numId w:val="4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lastRenderedPageBreak/>
        <w:t xml:space="preserve"> строгий режим пропуска;</w:t>
      </w:r>
    </w:p>
    <w:p w:rsidR="007248A3" w:rsidRDefault="007248A3" w:rsidP="007248A3">
      <w:pPr>
        <w:numPr>
          <w:ilvl w:val="0"/>
          <w:numId w:val="4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7248A3" w:rsidRDefault="007248A3" w:rsidP="007248A3">
      <w:pPr>
        <w:numPr>
          <w:ilvl w:val="0"/>
          <w:numId w:val="4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постоянный состав учреждения должен быть проинструктирован и обучен действиям в подобных ситуациях. </w:t>
      </w:r>
    </w:p>
    <w:p w:rsidR="007248A3" w:rsidRDefault="007248A3" w:rsidP="007248A3">
      <w:pPr>
        <w:shd w:val="clear" w:color="auto" w:fill="FFFFFF"/>
        <w:tabs>
          <w:tab w:val="left" w:pos="360"/>
          <w:tab w:val="left" w:pos="720"/>
        </w:tabs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      </w:t>
      </w:r>
      <w:r>
        <w:rPr>
          <w:bCs/>
          <w:spacing w:val="2"/>
          <w:sz w:val="28"/>
          <w:szCs w:val="28"/>
        </w:rPr>
        <w:tab/>
        <w:t>Все это, поможет в какой-то сте</w:t>
      </w:r>
      <w:r>
        <w:rPr>
          <w:bCs/>
          <w:spacing w:val="2"/>
          <w:sz w:val="28"/>
          <w:szCs w:val="28"/>
        </w:rPr>
        <w:softHyphen/>
        <w:t>пени снизить вероятность захвата заложников на территории и в располо</w:t>
      </w:r>
      <w:r>
        <w:rPr>
          <w:bCs/>
          <w:spacing w:val="2"/>
          <w:sz w:val="28"/>
          <w:szCs w:val="28"/>
        </w:rPr>
        <w:softHyphen/>
        <w:t>жении организации.</w:t>
      </w:r>
    </w:p>
    <w:p w:rsidR="007248A3" w:rsidRDefault="007248A3" w:rsidP="007248A3">
      <w:pPr>
        <w:shd w:val="clear" w:color="auto" w:fill="FFFFFF"/>
        <w:ind w:hanging="360"/>
        <w:jc w:val="both"/>
        <w:rPr>
          <w:bCs/>
          <w:spacing w:val="2"/>
          <w:sz w:val="28"/>
          <w:szCs w:val="28"/>
        </w:rPr>
      </w:pPr>
    </w:p>
    <w:p w:rsidR="007248A3" w:rsidRDefault="007248A3" w:rsidP="007248A3">
      <w:pPr>
        <w:shd w:val="clear" w:color="auto" w:fill="FFFFFF"/>
        <w:tabs>
          <w:tab w:val="left" w:pos="643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2. При захвате заложников</w:t>
      </w:r>
      <w:r>
        <w:rPr>
          <w:bCs/>
          <w:color w:val="000000"/>
          <w:spacing w:val="2"/>
          <w:sz w:val="28"/>
          <w:szCs w:val="28"/>
        </w:rPr>
        <w:t>.</w:t>
      </w:r>
    </w:p>
    <w:p w:rsidR="007248A3" w:rsidRDefault="007248A3" w:rsidP="007248A3">
      <w:pPr>
        <w:shd w:val="clear" w:color="auto" w:fill="FFFFFF"/>
        <w:tabs>
          <w:tab w:val="left" w:pos="643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2.1.  Действия при захвате заложников:</w:t>
      </w:r>
    </w:p>
    <w:p w:rsidR="007248A3" w:rsidRPr="00660446" w:rsidRDefault="007248A3" w:rsidP="007248A3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firstLine="0"/>
        <w:jc w:val="both"/>
        <w:rPr>
          <w:bCs/>
          <w:spacing w:val="2"/>
          <w:sz w:val="28"/>
          <w:szCs w:val="28"/>
        </w:rPr>
      </w:pPr>
      <w:r w:rsidRPr="00660446">
        <w:rPr>
          <w:bCs/>
          <w:color w:val="000000"/>
          <w:spacing w:val="2"/>
          <w:sz w:val="28"/>
          <w:szCs w:val="28"/>
        </w:rPr>
        <w:t xml:space="preserve">о случившемся немедленно сообщить в нужную инстанцию и заведующей </w:t>
      </w:r>
      <w:r>
        <w:rPr>
          <w:bCs/>
          <w:color w:val="000000"/>
          <w:spacing w:val="2"/>
          <w:sz w:val="28"/>
          <w:szCs w:val="28"/>
        </w:rPr>
        <w:t>ДШЭП</w:t>
      </w:r>
      <w:r w:rsidRPr="00660446">
        <w:rPr>
          <w:bCs/>
          <w:color w:val="000000"/>
          <w:spacing w:val="2"/>
          <w:sz w:val="28"/>
          <w:szCs w:val="28"/>
        </w:rPr>
        <w:t xml:space="preserve"> по телефонам: </w:t>
      </w:r>
      <w:r>
        <w:rPr>
          <w:bCs/>
          <w:color w:val="000000"/>
          <w:spacing w:val="2"/>
          <w:sz w:val="28"/>
          <w:szCs w:val="28"/>
        </w:rPr>
        <w:t xml:space="preserve">Директор тлф. № </w:t>
      </w:r>
      <w:r w:rsidRPr="00C13E9D">
        <w:rPr>
          <w:bCs/>
          <w:color w:val="000000"/>
          <w:spacing w:val="2"/>
          <w:sz w:val="28"/>
          <w:szCs w:val="28"/>
          <w:u w:val="single"/>
        </w:rPr>
        <w:t>9887867574</w:t>
      </w:r>
      <w:r w:rsidRPr="00660446">
        <w:rPr>
          <w:bCs/>
          <w:color w:val="000000"/>
          <w:spacing w:val="2"/>
          <w:sz w:val="28"/>
          <w:szCs w:val="28"/>
        </w:rPr>
        <w:t xml:space="preserve">, милиция 02, </w:t>
      </w:r>
      <w:r>
        <w:rPr>
          <w:bCs/>
          <w:color w:val="000000"/>
          <w:spacing w:val="2"/>
          <w:sz w:val="28"/>
          <w:szCs w:val="28"/>
        </w:rPr>
        <w:t xml:space="preserve">-  </w:t>
      </w:r>
      <w:r w:rsidRPr="00660446">
        <w:rPr>
          <w:bCs/>
          <w:color w:val="000000"/>
          <w:spacing w:val="2"/>
          <w:sz w:val="28"/>
          <w:szCs w:val="28"/>
        </w:rPr>
        <w:t>по своей инициативе в</w:t>
      </w:r>
      <w:r w:rsidRPr="00660446">
        <w:rPr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660446">
        <w:rPr>
          <w:bCs/>
          <w:color w:val="000000"/>
          <w:spacing w:val="2"/>
          <w:sz w:val="28"/>
          <w:szCs w:val="28"/>
        </w:rPr>
        <w:t>переговоры с террористами не вступать;</w:t>
      </w:r>
    </w:p>
    <w:p w:rsidR="007248A3" w:rsidRDefault="007248A3" w:rsidP="007248A3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-   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7248A3" w:rsidRDefault="007248A3" w:rsidP="007248A3">
      <w:pPr>
        <w:shd w:val="clear" w:color="auto" w:fill="FFFFFF"/>
        <w:tabs>
          <w:tab w:val="left" w:pos="36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 - не провоцировать действия, могущие повлечь за собой применение террористами оружия;</w:t>
      </w:r>
    </w:p>
    <w:p w:rsidR="007248A3" w:rsidRDefault="007248A3" w:rsidP="007248A3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7248A3" w:rsidRDefault="007248A3" w:rsidP="007248A3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-  с прибытием бойцов спецподразделений ФСБ и МВД подробно отве</w:t>
      </w:r>
      <w:r>
        <w:rPr>
          <w:bCs/>
          <w:color w:val="000000"/>
          <w:spacing w:val="2"/>
          <w:sz w:val="28"/>
          <w:szCs w:val="28"/>
        </w:rPr>
        <w:softHyphen/>
        <w:t>тить на вопросы их командиров и обеспечить их работу.</w:t>
      </w:r>
    </w:p>
    <w:p w:rsidR="007248A3" w:rsidRDefault="007248A3" w:rsidP="007248A3">
      <w:pPr>
        <w:shd w:val="clear" w:color="auto" w:fill="FFFFFF"/>
        <w:ind w:firstLine="67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2.2. Для обеспечения привития знаний и навыков постоянного состава ДШЭП по вопросам профилактики  действиям в условиях угрозы: террористических актов с учетом особенностей размещения, территории руководителем организации но с местными органами ФСБ </w:t>
      </w:r>
      <w:proofErr w:type="spellStart"/>
      <w:r>
        <w:rPr>
          <w:bCs/>
          <w:color w:val="000000"/>
          <w:spacing w:val="2"/>
          <w:sz w:val="28"/>
          <w:szCs w:val="28"/>
        </w:rPr>
        <w:t>н</w:t>
      </w:r>
      <w:proofErr w:type="spellEnd"/>
      <w:r>
        <w:rPr>
          <w:bCs/>
          <w:color w:val="000000"/>
          <w:spacing w:val="2"/>
          <w:sz w:val="28"/>
          <w:szCs w:val="28"/>
        </w:rPr>
        <w:t xml:space="preserve"> МВД разрабатываются Инструкции … и План действий... по обеспечению безопасности постоянного состава  и воспитанников учреждения.</w:t>
      </w:r>
    </w:p>
    <w:p w:rsidR="007248A3" w:rsidRDefault="007248A3" w:rsidP="007248A3">
      <w:pPr>
        <w:shd w:val="clear" w:color="auto" w:fill="FFFFFF"/>
        <w:tabs>
          <w:tab w:val="num" w:pos="720"/>
        </w:tabs>
        <w:jc w:val="both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3. Что делать, если вас захватили </w:t>
      </w:r>
      <w:r>
        <w:rPr>
          <w:b/>
          <w:bCs/>
          <w:color w:val="000000"/>
          <w:spacing w:val="4"/>
          <w:sz w:val="28"/>
          <w:szCs w:val="28"/>
        </w:rPr>
        <w:t>в заложники?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3.1. Не поддавайтесь панике.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3.3. Спросите у охранников, можно вам читать, писать, пользоваться средствами личной гигиены и т.д..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3.6. Постарайтесь 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lastRenderedPageBreak/>
        <w:t>3.7. 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3.8. Не 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7248A3" w:rsidRDefault="007248A3" w:rsidP="007248A3">
      <w:pPr>
        <w:shd w:val="clear" w:color="auto" w:fill="FFFFFF"/>
        <w:tabs>
          <w:tab w:val="num" w:pos="1080"/>
        </w:tabs>
        <w:jc w:val="both"/>
        <w:rPr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3.10. Никогда не теряйте надежду на благополучный исход.</w:t>
      </w: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bCs/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sz w:val="28"/>
          <w:szCs w:val="28"/>
        </w:rPr>
      </w:pPr>
    </w:p>
    <w:p w:rsidR="007248A3" w:rsidRDefault="007248A3" w:rsidP="007248A3">
      <w:pPr>
        <w:tabs>
          <w:tab w:val="left" w:pos="6330"/>
        </w:tabs>
        <w:rPr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7248A3" w:rsidRDefault="007248A3" w:rsidP="007248A3">
      <w:pPr>
        <w:jc w:val="both"/>
      </w:pPr>
    </w:p>
    <w:p w:rsidR="007248A3" w:rsidRDefault="007248A3" w:rsidP="007248A3">
      <w:pPr>
        <w:jc w:val="center"/>
      </w:pPr>
      <w:r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>
          <w:t>50 метров</w:t>
        </w:r>
      </w:smartTag>
    </w:p>
    <w:p w:rsidR="007248A3" w:rsidRDefault="007248A3" w:rsidP="007248A3">
      <w:pPr>
        <w:jc w:val="center"/>
      </w:pPr>
      <w:r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>
          <w:t>200 метров</w:t>
        </w:r>
      </w:smartTag>
    </w:p>
    <w:p w:rsidR="007248A3" w:rsidRDefault="007248A3" w:rsidP="007248A3">
      <w:pPr>
        <w:jc w:val="center"/>
      </w:pPr>
      <w:r>
        <w:t>3.Тротиловая шашка массой 200 граммов…………….45 метров</w:t>
      </w:r>
    </w:p>
    <w:p w:rsidR="007248A3" w:rsidRDefault="007248A3" w:rsidP="007248A3">
      <w:pPr>
        <w:jc w:val="center"/>
      </w:pPr>
      <w:r>
        <w:t>4.Тротиловая шашка массой 400 граммов…………....55  метров</w:t>
      </w:r>
    </w:p>
    <w:p w:rsidR="007248A3" w:rsidRDefault="007248A3" w:rsidP="007248A3">
      <w:pPr>
        <w:jc w:val="center"/>
      </w:pPr>
      <w:r>
        <w:t>5.Пивная банка 0,33 литра………………………….......60 метров</w:t>
      </w:r>
    </w:p>
    <w:p w:rsidR="007248A3" w:rsidRDefault="007248A3" w:rsidP="007248A3">
      <w:pPr>
        <w:jc w:val="center"/>
      </w:pPr>
      <w:r>
        <w:t>6.Мина МОН-50…………………………………………85 метров</w:t>
      </w:r>
    </w:p>
    <w:p w:rsidR="007248A3" w:rsidRDefault="007248A3" w:rsidP="007248A3">
      <w:pPr>
        <w:jc w:val="center"/>
      </w:pPr>
      <w:r>
        <w:t>7.Чемодан(кейс)………………………………………..230 метров</w:t>
      </w:r>
    </w:p>
    <w:p w:rsidR="007248A3" w:rsidRDefault="007248A3" w:rsidP="007248A3">
      <w:pPr>
        <w:jc w:val="center"/>
      </w:pPr>
      <w:r>
        <w:t>8.Дорожный чемодан…………………………………..350 метров</w:t>
      </w:r>
    </w:p>
    <w:p w:rsidR="007248A3" w:rsidRDefault="007248A3" w:rsidP="007248A3">
      <w:pPr>
        <w:jc w:val="center"/>
      </w:pPr>
      <w:r>
        <w:t xml:space="preserve">9.Автомобиль типа «Жигули»……………………….. </w:t>
      </w:r>
      <w:smartTag w:uri="urn:schemas-microsoft-com:office:smarttags" w:element="metricconverter">
        <w:smartTagPr>
          <w:attr w:name="ProductID" w:val="460 метров"/>
        </w:smartTagPr>
        <w:r>
          <w:t>460 метров</w:t>
        </w:r>
      </w:smartTag>
    </w:p>
    <w:p w:rsidR="007248A3" w:rsidRDefault="007248A3" w:rsidP="007248A3">
      <w:pPr>
        <w:jc w:val="center"/>
      </w:pPr>
      <w:r>
        <w:t>10.Автомобиль типа «Волга»………………………….580 метров</w:t>
      </w:r>
    </w:p>
    <w:p w:rsidR="007248A3" w:rsidRDefault="007248A3" w:rsidP="007248A3">
      <w:pPr>
        <w:jc w:val="center"/>
      </w:pPr>
      <w:r>
        <w:t>11.Микроавтобус……………………………………….920 метров</w:t>
      </w:r>
    </w:p>
    <w:p w:rsidR="007248A3" w:rsidRDefault="007248A3" w:rsidP="007248A3">
      <w:pPr>
        <w:jc w:val="center"/>
      </w:pPr>
      <w:r>
        <w:t>12.Грузовая автомашина(фургон)……………………1240 метров</w:t>
      </w:r>
    </w:p>
    <w:p w:rsidR="007248A3" w:rsidRDefault="007248A3" w:rsidP="007248A3">
      <w:pPr>
        <w:rPr>
          <w:sz w:val="28"/>
          <w:szCs w:val="28"/>
        </w:rPr>
      </w:pPr>
    </w:p>
    <w:p w:rsidR="007248A3" w:rsidRDefault="007248A3" w:rsidP="007248A3">
      <w:pPr>
        <w:rPr>
          <w:sz w:val="28"/>
          <w:szCs w:val="28"/>
        </w:rPr>
      </w:pPr>
    </w:p>
    <w:p w:rsidR="007248A3" w:rsidRDefault="007248A3" w:rsidP="007248A3">
      <w:pPr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Терроризм</w:t>
      </w: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Взрывоопасные предметы</w:t>
      </w: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населения:</w:t>
      </w: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1059180</wp:posOffset>
            </wp:positionV>
            <wp:extent cx="1698625" cy="1714500"/>
            <wp:effectExtent l="19050" t="0" r="0" b="0"/>
            <wp:wrapSquare wrapText="bothSides"/>
            <wp:docPr id="7" name="Рисунок 2" descr="сканирова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30480</wp:posOffset>
            </wp:positionV>
            <wp:extent cx="1828800" cy="1714500"/>
            <wp:effectExtent l="19050" t="0" r="0" b="0"/>
            <wp:wrapSquare wrapText="bothSides"/>
            <wp:docPr id="8" name="Рисунок 3" descr="сканирование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нирование00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Заметив бесхозную вещь, не прикасайтесь к находке и не подпускайте к ней других людей, немедленно обратитесь к  работнику милиции. Признаками взрывоопасных предметов являются: неизвестная деталь в машине, в подъезде, во дворе дома, остатки различных материалов, не типичных для данного места, натянутая проволока, шнур, чужая сумка, пакет, коробка, игрушки, телефоны.</w:t>
      </w:r>
    </w:p>
    <w:p w:rsidR="007248A3" w:rsidRDefault="007248A3" w:rsidP="007248A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поднимать с земли различные предметы, особенно игрушки, телефоны, красочные вещи.</w:t>
      </w:r>
    </w:p>
    <w:p w:rsidR="007248A3" w:rsidRDefault="007248A3" w:rsidP="007248A3">
      <w:pPr>
        <w:jc w:val="both"/>
        <w:rPr>
          <w:sz w:val="28"/>
          <w:szCs w:val="28"/>
        </w:rPr>
      </w:pPr>
    </w:p>
    <w:p w:rsidR="007248A3" w:rsidRDefault="007248A3" w:rsidP="007248A3">
      <w:pPr>
        <w:jc w:val="both"/>
        <w:rPr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  <w:r w:rsidRPr="008E04A6">
        <w:rPr>
          <w:b/>
          <w:sz w:val="28"/>
          <w:szCs w:val="28"/>
        </w:rPr>
        <w:t>Захват заложников</w:t>
      </w: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Pr="007F7940" w:rsidRDefault="007248A3" w:rsidP="007248A3">
      <w:pPr>
        <w:jc w:val="center"/>
        <w:rPr>
          <w:sz w:val="28"/>
          <w:szCs w:val="28"/>
        </w:rPr>
      </w:pPr>
      <w:r w:rsidRPr="007F7940">
        <w:rPr>
          <w:sz w:val="28"/>
          <w:szCs w:val="28"/>
        </w:rPr>
        <w:t>Для педагогов</w:t>
      </w: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numPr>
          <w:ilvl w:val="0"/>
          <w:numId w:val="7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20955</wp:posOffset>
            </wp:positionV>
            <wp:extent cx="2743200" cy="1959610"/>
            <wp:effectExtent l="19050" t="0" r="0" b="0"/>
            <wp:wrapSquare wrapText="bothSides"/>
            <wp:docPr id="9" name="Рисунок 4" descr="сканирование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Находясь в заложниках вместе с детьми, спокойно контролируйте ситуацию во избежание паники.</w:t>
      </w:r>
    </w:p>
    <w:p w:rsidR="007248A3" w:rsidRDefault="007248A3" w:rsidP="007248A3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Осторожно, без провокаций, попытайтесь вести переговоры с преступниками, запоминайте их внешность, речь, одежду.</w:t>
      </w:r>
    </w:p>
    <w:p w:rsidR="007248A3" w:rsidRDefault="007248A3" w:rsidP="007248A3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Вместе с детьми выполняйте все требования преступников.</w:t>
      </w:r>
    </w:p>
    <w:p w:rsidR="007248A3" w:rsidRDefault="007248A3" w:rsidP="007248A3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освобождении заложников спецподразделением спокойно руководите действиями учеников.</w:t>
      </w:r>
    </w:p>
    <w:p w:rsidR="007248A3" w:rsidRDefault="007248A3" w:rsidP="007248A3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освобождении выводите детей через безопасные  выходы из школы.</w:t>
      </w:r>
    </w:p>
    <w:p w:rsidR="007248A3" w:rsidRDefault="007248A3" w:rsidP="007248A3">
      <w:pPr>
        <w:jc w:val="both"/>
        <w:rPr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родителей</w:t>
      </w: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захвате преступниками ваших детей в здании школы не создавайте паники.</w:t>
      </w:r>
    </w:p>
    <w:p w:rsidR="007248A3" w:rsidRDefault="007248A3" w:rsidP="007248A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пытайтесь самостоятельно освободить детей.</w:t>
      </w:r>
    </w:p>
    <w:p w:rsidR="007248A3" w:rsidRDefault="007248A3" w:rsidP="007248A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предлагайте себя в качестве заложников в обмен на детей.</w:t>
      </w:r>
    </w:p>
    <w:p w:rsidR="007248A3" w:rsidRDefault="007248A3" w:rsidP="007248A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Дождитесь приезда спецподразделений, не помогайте и не мешайте им своими действиями. Встречайте детей у выхода из школы в безопасных местах, с которых просматривается территория.</w:t>
      </w:r>
    </w:p>
    <w:p w:rsidR="007248A3" w:rsidRDefault="007248A3" w:rsidP="007248A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Встретив своих детей, немедленно покиньте опасную зону.</w:t>
      </w: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Pr="00220044" w:rsidRDefault="007248A3" w:rsidP="007248A3">
      <w:pPr>
        <w:jc w:val="center"/>
        <w:rPr>
          <w:b/>
          <w:sz w:val="28"/>
          <w:szCs w:val="28"/>
        </w:rPr>
      </w:pPr>
      <w:r w:rsidRPr="00220044">
        <w:rPr>
          <w:b/>
          <w:sz w:val="28"/>
          <w:szCs w:val="28"/>
        </w:rPr>
        <w:t>Телефонный терроризм</w:t>
      </w:r>
    </w:p>
    <w:p w:rsidR="007248A3" w:rsidRPr="00220044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педагогов</w:t>
      </w:r>
    </w:p>
    <w:p w:rsidR="007248A3" w:rsidRDefault="007248A3" w:rsidP="007248A3">
      <w:pPr>
        <w:jc w:val="center"/>
        <w:rPr>
          <w:sz w:val="28"/>
          <w:szCs w:val="28"/>
        </w:rPr>
      </w:pPr>
    </w:p>
    <w:p w:rsidR="007248A3" w:rsidRDefault="007248A3" w:rsidP="007248A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Сняв трубку, спокойно отвечайте звонящему, затягивая разговор и стараясь получить максимум информации.</w:t>
      </w:r>
    </w:p>
    <w:p w:rsidR="007248A3" w:rsidRDefault="007248A3" w:rsidP="007248A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кладите трубку с целью сохранения канала связи, затем свяжитесь по другому телефону с милицией «02» для определения, откуда раздался звонок.</w:t>
      </w:r>
    </w:p>
    <w:p w:rsidR="007248A3" w:rsidRDefault="007248A3" w:rsidP="007248A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разговора письменно зафиксируйте следующие детали:</w:t>
      </w:r>
    </w:p>
    <w:p w:rsidR="007248A3" w:rsidRDefault="007248A3" w:rsidP="007248A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начало разговора:</w:t>
      </w:r>
      <w:r w:rsidRPr="006528CE">
        <w:rPr>
          <w:sz w:val="28"/>
          <w:szCs w:val="28"/>
        </w:rPr>
        <w:t xml:space="preserve"> </w:t>
      </w:r>
      <w:r>
        <w:rPr>
          <w:sz w:val="28"/>
          <w:szCs w:val="28"/>
        </w:rPr>
        <w:t>сразу начал угрожать или представился;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уточнил, с кем говорит;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медленно или быстро;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внятно ли произносит слова;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дефекты речи (заикание, акцент и др.);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тембр голоса (высокий, низкий, тихий, хриплый);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впечатление: трезв или нетрезв;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манера разговора (спокойная, уверенная, невнятная, бессвязная, вежливая, грубая);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чувствовались ли озлобленность или равнодушие;</w:t>
      </w:r>
    </w:p>
    <w:p w:rsidR="007248A3" w:rsidRDefault="007248A3" w:rsidP="007248A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посторонних шумов (другой голос, шум машин или тишина)</w:t>
      </w:r>
    </w:p>
    <w:p w:rsidR="007248A3" w:rsidRDefault="007248A3" w:rsidP="007248A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Поставить в известность администрацию школы.</w:t>
      </w:r>
    </w:p>
    <w:p w:rsidR="007248A3" w:rsidRDefault="007248A3" w:rsidP="007248A3">
      <w:pPr>
        <w:ind w:left="360"/>
        <w:jc w:val="both"/>
        <w:rPr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jc w:val="center"/>
        <w:rPr>
          <w:b/>
          <w:sz w:val="28"/>
          <w:szCs w:val="28"/>
        </w:rPr>
      </w:pPr>
    </w:p>
    <w:p w:rsidR="007248A3" w:rsidRDefault="007248A3" w:rsidP="007248A3">
      <w:pPr>
        <w:rPr>
          <w:b/>
          <w:sz w:val="28"/>
          <w:szCs w:val="28"/>
        </w:rPr>
      </w:pPr>
    </w:p>
    <w:p w:rsidR="007248A3" w:rsidRDefault="007248A3" w:rsidP="007248A3">
      <w:pPr>
        <w:rPr>
          <w:b/>
          <w:sz w:val="28"/>
          <w:szCs w:val="28"/>
        </w:rPr>
      </w:pPr>
    </w:p>
    <w:p w:rsidR="007248A3" w:rsidRDefault="007248A3" w:rsidP="007248A3">
      <w:pPr>
        <w:rPr>
          <w:b/>
          <w:sz w:val="28"/>
          <w:szCs w:val="28"/>
        </w:rPr>
      </w:pPr>
    </w:p>
    <w:p w:rsidR="007248A3" w:rsidRDefault="007248A3" w:rsidP="007248A3">
      <w:pPr>
        <w:rPr>
          <w:b/>
          <w:sz w:val="28"/>
          <w:szCs w:val="28"/>
        </w:rPr>
      </w:pPr>
    </w:p>
    <w:p w:rsidR="007248A3" w:rsidRDefault="007248A3" w:rsidP="007248A3">
      <w:pPr>
        <w:rPr>
          <w:b/>
          <w:sz w:val="28"/>
          <w:szCs w:val="28"/>
        </w:rPr>
      </w:pPr>
    </w:p>
    <w:p w:rsidR="007248A3" w:rsidRDefault="007248A3" w:rsidP="007248A3">
      <w:pPr>
        <w:rPr>
          <w:b/>
          <w:sz w:val="28"/>
          <w:szCs w:val="28"/>
        </w:rPr>
      </w:pPr>
    </w:p>
    <w:p w:rsidR="007248A3" w:rsidRDefault="007248A3" w:rsidP="007248A3">
      <w:pPr>
        <w:rPr>
          <w:b/>
          <w:sz w:val="28"/>
          <w:szCs w:val="28"/>
        </w:rPr>
      </w:pPr>
    </w:p>
    <w:p w:rsidR="007248A3" w:rsidRPr="00E02ECC" w:rsidRDefault="007248A3" w:rsidP="007248A3">
      <w:pPr>
        <w:jc w:val="center"/>
        <w:rPr>
          <w:b/>
          <w:sz w:val="32"/>
          <w:szCs w:val="32"/>
        </w:rPr>
      </w:pPr>
      <w:r w:rsidRPr="00E02ECC">
        <w:rPr>
          <w:b/>
          <w:sz w:val="32"/>
          <w:szCs w:val="32"/>
        </w:rPr>
        <w:t xml:space="preserve">ПАМЯТКА ПЕРСОНАЛУ </w:t>
      </w:r>
      <w:r>
        <w:rPr>
          <w:b/>
          <w:sz w:val="32"/>
          <w:szCs w:val="32"/>
        </w:rPr>
        <w:t>ДШЭП</w:t>
      </w:r>
      <w:r w:rsidRPr="00E02ECC">
        <w:rPr>
          <w:b/>
          <w:sz w:val="32"/>
          <w:szCs w:val="32"/>
        </w:rPr>
        <w:t xml:space="preserve"> ПО ПРЕДОТВРАЩЕНИЮ</w:t>
      </w:r>
      <w:r w:rsidRPr="00E02ECC">
        <w:rPr>
          <w:b/>
          <w:sz w:val="32"/>
          <w:szCs w:val="32"/>
        </w:rPr>
        <w:br/>
        <w:t>ТЕРРОРИСТИЧЕСКИХ АКТОВ</w:t>
      </w:r>
    </w:p>
    <w:p w:rsidR="007248A3" w:rsidRPr="00E02ECC" w:rsidRDefault="007248A3" w:rsidP="007248A3">
      <w:pPr>
        <w:rPr>
          <w:sz w:val="32"/>
          <w:szCs w:val="32"/>
        </w:rPr>
      </w:pPr>
    </w:p>
    <w:p w:rsidR="007248A3" w:rsidRPr="00E02ECC" w:rsidRDefault="007248A3" w:rsidP="007248A3">
      <w:pPr>
        <w:rPr>
          <w:sz w:val="32"/>
          <w:szCs w:val="32"/>
        </w:rPr>
      </w:pPr>
      <w:r w:rsidRPr="00E02ECC">
        <w:rPr>
          <w:sz w:val="32"/>
          <w:szCs w:val="32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  <w:r w:rsidRPr="00E02ECC">
        <w:rPr>
          <w:sz w:val="32"/>
          <w:szCs w:val="32"/>
        </w:rPr>
        <w:br/>
        <w:t>• Будьте внимательны! Только вы можете распознать неадекватные действия посетителя в учреждении или вблизи него.</w:t>
      </w:r>
      <w:r w:rsidRPr="00E02ECC">
        <w:rPr>
          <w:sz w:val="32"/>
          <w:szCs w:val="32"/>
        </w:rPr>
        <w:br/>
        <w:t>• Будьте бдительны! Каждый раз, придя на своё рабочее место, проверяйте отсутствие посторонних предметов.</w:t>
      </w:r>
      <w:r w:rsidRPr="00E02ECC">
        <w:rPr>
          <w:sz w:val="32"/>
          <w:szCs w:val="32"/>
        </w:rPr>
        <w:br/>
        <w:t>• Потренируйтесь: кому и как вы можете быстро и незаметно передать тревожную информацию.</w:t>
      </w:r>
      <w:r w:rsidRPr="00E02ECC">
        <w:rPr>
          <w:sz w:val="32"/>
          <w:szCs w:val="32"/>
        </w:rPr>
        <w:br/>
        <w:t>• Соблюдайте производственную дисциплину! Обеспечьте надёжные запоры постоянно закрытых дверей помещений.</w:t>
      </w:r>
      <w:r w:rsidRPr="00E02ECC">
        <w:rPr>
          <w:sz w:val="32"/>
          <w:szCs w:val="32"/>
        </w:rPr>
        <w:br/>
        <w:t>• Не будьте равнодушны к поведению посетителей! Среди них может оказаться злоумышленник.</w:t>
      </w:r>
      <w:r w:rsidRPr="00E02ECC">
        <w:rPr>
          <w:sz w:val="32"/>
          <w:szCs w:val="32"/>
        </w:rPr>
        <w:br/>
      </w:r>
      <w:r w:rsidRPr="00E02ECC">
        <w:rPr>
          <w:sz w:val="32"/>
          <w:szCs w:val="32"/>
        </w:rPr>
        <w:lastRenderedPageBreak/>
        <w:t>• Заблаговременно представьте себе возможные действия преступника вблизи вашего рабочего места и свои ответные действия.</w:t>
      </w:r>
      <w:r w:rsidRPr="00E02ECC">
        <w:rPr>
          <w:sz w:val="32"/>
          <w:szCs w:val="32"/>
        </w:rPr>
        <w:br/>
        <w:t>• Помните, что злоумышленники могут действовать сообща, а также иметь одну или несколько групп для ведения отвлекающих действий.</w:t>
      </w:r>
      <w:r w:rsidRPr="00E02ECC">
        <w:rPr>
          <w:sz w:val="32"/>
          <w:szCs w:val="32"/>
        </w:rPr>
        <w:br/>
        <w:t>• Получив сведения о готовящемся теракте, сообщите об этом только в п</w:t>
      </w:r>
      <w:r>
        <w:rPr>
          <w:sz w:val="32"/>
          <w:szCs w:val="32"/>
        </w:rPr>
        <w:t>равоохранительные органы по тел:</w:t>
      </w:r>
      <w:r w:rsidRPr="00E02ECC">
        <w:rPr>
          <w:sz w:val="32"/>
          <w:szCs w:val="32"/>
        </w:rPr>
        <w:t xml:space="preserve"> "02" и руководителю объекта</w:t>
      </w:r>
      <w:r>
        <w:rPr>
          <w:sz w:val="32"/>
          <w:szCs w:val="32"/>
        </w:rPr>
        <w:t>.</w:t>
      </w:r>
      <w:r w:rsidRPr="00E02ECC">
        <w:rPr>
          <w:sz w:val="32"/>
          <w:szCs w:val="32"/>
        </w:rPr>
        <w:br/>
        <w:t>• Оставайтесь на рабочем месте. Будьте хладнокровны. Действуйте по</w:t>
      </w:r>
      <w:r>
        <w:rPr>
          <w:sz w:val="32"/>
          <w:szCs w:val="32"/>
        </w:rPr>
        <w:t xml:space="preserve"> </w:t>
      </w:r>
      <w:r w:rsidRPr="00E02ECC">
        <w:rPr>
          <w:sz w:val="32"/>
          <w:szCs w:val="32"/>
        </w:rPr>
        <w:t>команде.</w:t>
      </w: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</w:pPr>
      <w:r>
        <w:rPr>
          <w:noProof/>
        </w:rPr>
        <w:lastRenderedPageBreak/>
        <w:drawing>
          <wp:inline distT="0" distB="0" distL="0" distR="0">
            <wp:extent cx="6819900" cy="5400675"/>
            <wp:effectExtent l="19050" t="0" r="0" b="0"/>
            <wp:docPr id="10" name="Рисунок 1" descr="lic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29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</w:p>
    <w:p w:rsidR="007248A3" w:rsidRDefault="007248A3" w:rsidP="007248A3">
      <w:pPr>
        <w:shd w:val="clear" w:color="auto" w:fill="FFFFFF"/>
        <w:spacing w:before="110" w:after="30"/>
      </w:pPr>
      <w:r>
        <w:rPr>
          <w:noProof/>
        </w:rPr>
        <w:lastRenderedPageBreak/>
        <w:drawing>
          <wp:inline distT="0" distB="0" distL="0" distR="0">
            <wp:extent cx="4762500" cy="6353175"/>
            <wp:effectExtent l="19050" t="0" r="0" b="0"/>
            <wp:docPr id="11" name="Рисунок 2" descr="5160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16013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           </w:t>
      </w: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noProof/>
        </w:rPr>
        <w:drawing>
          <wp:inline distT="0" distB="0" distL="0" distR="0">
            <wp:extent cx="4762500" cy="6353175"/>
            <wp:effectExtent l="19050" t="0" r="0" b="0"/>
            <wp:docPr id="12" name="Рисунок 3" descr="http://dou28.ucoz.net/_si/0/2844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28.ucoz.net/_si/0/28444455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pacing w:val="-4"/>
          <w:sz w:val="22"/>
          <w:szCs w:val="22"/>
        </w:rPr>
        <w:t>      </w:t>
      </w: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>
      <w:pPr>
        <w:shd w:val="clear" w:color="auto" w:fill="FFFFFF"/>
        <w:spacing w:before="110" w:after="3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248A3" w:rsidRDefault="007248A3" w:rsidP="007248A3"/>
    <w:p w:rsidR="0066229E" w:rsidRDefault="0066229E"/>
    <w:sectPr w:rsidR="0066229E" w:rsidSect="0066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4B2"/>
    <w:multiLevelType w:val="hybridMultilevel"/>
    <w:tmpl w:val="8864F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cs="Times New Roman"/>
        <w:color w:val="000000"/>
      </w:rPr>
    </w:lvl>
  </w:abstractNum>
  <w:abstractNum w:abstractNumId="2">
    <w:nsid w:val="182D31B2"/>
    <w:multiLevelType w:val="hybridMultilevel"/>
    <w:tmpl w:val="5BFADE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AF04A0"/>
    <w:multiLevelType w:val="hybridMultilevel"/>
    <w:tmpl w:val="DA3AA6C4"/>
    <w:lvl w:ilvl="0" w:tplc="5AF28A9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770762"/>
    <w:multiLevelType w:val="hybridMultilevel"/>
    <w:tmpl w:val="D44050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C57A72"/>
    <w:multiLevelType w:val="multilevel"/>
    <w:tmpl w:val="CC66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5D5B43F0"/>
    <w:multiLevelType w:val="hybridMultilevel"/>
    <w:tmpl w:val="83106636"/>
    <w:lvl w:ilvl="0" w:tplc="BEFA384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C926CC"/>
    <w:multiLevelType w:val="hybridMultilevel"/>
    <w:tmpl w:val="89029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48A3"/>
    <w:rsid w:val="00002D46"/>
    <w:rsid w:val="00003D9A"/>
    <w:rsid w:val="00003F42"/>
    <w:rsid w:val="00004FB5"/>
    <w:rsid w:val="00006990"/>
    <w:rsid w:val="00010045"/>
    <w:rsid w:val="000108CC"/>
    <w:rsid w:val="00010BC3"/>
    <w:rsid w:val="00010E35"/>
    <w:rsid w:val="0001120B"/>
    <w:rsid w:val="00012171"/>
    <w:rsid w:val="00012AD5"/>
    <w:rsid w:val="00013424"/>
    <w:rsid w:val="00013E55"/>
    <w:rsid w:val="000143A8"/>
    <w:rsid w:val="000163EC"/>
    <w:rsid w:val="0001770D"/>
    <w:rsid w:val="0002002D"/>
    <w:rsid w:val="000214F9"/>
    <w:rsid w:val="00030E54"/>
    <w:rsid w:val="00036D01"/>
    <w:rsid w:val="00037C1A"/>
    <w:rsid w:val="00037CBE"/>
    <w:rsid w:val="00040C14"/>
    <w:rsid w:val="00041468"/>
    <w:rsid w:val="00041A8C"/>
    <w:rsid w:val="00042093"/>
    <w:rsid w:val="000469EE"/>
    <w:rsid w:val="00051B42"/>
    <w:rsid w:val="000520FD"/>
    <w:rsid w:val="00053B69"/>
    <w:rsid w:val="0005696E"/>
    <w:rsid w:val="0005711A"/>
    <w:rsid w:val="00060744"/>
    <w:rsid w:val="000608D5"/>
    <w:rsid w:val="000619D2"/>
    <w:rsid w:val="00062B2C"/>
    <w:rsid w:val="0006586E"/>
    <w:rsid w:val="00066C16"/>
    <w:rsid w:val="00070572"/>
    <w:rsid w:val="0007074B"/>
    <w:rsid w:val="00070EFA"/>
    <w:rsid w:val="000726C3"/>
    <w:rsid w:val="000729F9"/>
    <w:rsid w:val="000742B3"/>
    <w:rsid w:val="00074C2B"/>
    <w:rsid w:val="00075E58"/>
    <w:rsid w:val="00076F0B"/>
    <w:rsid w:val="00077C63"/>
    <w:rsid w:val="0008129A"/>
    <w:rsid w:val="000825BD"/>
    <w:rsid w:val="0008484E"/>
    <w:rsid w:val="00084AD1"/>
    <w:rsid w:val="00084BC1"/>
    <w:rsid w:val="00084D52"/>
    <w:rsid w:val="0008710B"/>
    <w:rsid w:val="00090A49"/>
    <w:rsid w:val="00092D87"/>
    <w:rsid w:val="0009428B"/>
    <w:rsid w:val="00094A91"/>
    <w:rsid w:val="00094CB8"/>
    <w:rsid w:val="00096E1E"/>
    <w:rsid w:val="000A0494"/>
    <w:rsid w:val="000A3A3A"/>
    <w:rsid w:val="000A490F"/>
    <w:rsid w:val="000A6C4A"/>
    <w:rsid w:val="000A7A50"/>
    <w:rsid w:val="000B0747"/>
    <w:rsid w:val="000B1892"/>
    <w:rsid w:val="000B2467"/>
    <w:rsid w:val="000B300C"/>
    <w:rsid w:val="000B33F2"/>
    <w:rsid w:val="000B559F"/>
    <w:rsid w:val="000B587A"/>
    <w:rsid w:val="000B6678"/>
    <w:rsid w:val="000B7061"/>
    <w:rsid w:val="000C0B4C"/>
    <w:rsid w:val="000C201C"/>
    <w:rsid w:val="000C457E"/>
    <w:rsid w:val="000C69D2"/>
    <w:rsid w:val="000D127A"/>
    <w:rsid w:val="000D2A3E"/>
    <w:rsid w:val="000D308A"/>
    <w:rsid w:val="000D3711"/>
    <w:rsid w:val="000D509C"/>
    <w:rsid w:val="000D5D7C"/>
    <w:rsid w:val="000D729B"/>
    <w:rsid w:val="000E01A6"/>
    <w:rsid w:val="000E0C17"/>
    <w:rsid w:val="000E178D"/>
    <w:rsid w:val="000E17BE"/>
    <w:rsid w:val="000E2408"/>
    <w:rsid w:val="000E5395"/>
    <w:rsid w:val="000E5C4C"/>
    <w:rsid w:val="000E5CF7"/>
    <w:rsid w:val="000E620B"/>
    <w:rsid w:val="000F03ED"/>
    <w:rsid w:val="000F0602"/>
    <w:rsid w:val="000F0691"/>
    <w:rsid w:val="000F76C8"/>
    <w:rsid w:val="000F7873"/>
    <w:rsid w:val="00100C5B"/>
    <w:rsid w:val="00100E4A"/>
    <w:rsid w:val="00101B13"/>
    <w:rsid w:val="001028DC"/>
    <w:rsid w:val="00104ABF"/>
    <w:rsid w:val="001051F1"/>
    <w:rsid w:val="00105C20"/>
    <w:rsid w:val="00106E04"/>
    <w:rsid w:val="00110555"/>
    <w:rsid w:val="001107F1"/>
    <w:rsid w:val="0011229E"/>
    <w:rsid w:val="00112C16"/>
    <w:rsid w:val="00112EEF"/>
    <w:rsid w:val="001132E7"/>
    <w:rsid w:val="00113379"/>
    <w:rsid w:val="00113787"/>
    <w:rsid w:val="001138A5"/>
    <w:rsid w:val="00113AA1"/>
    <w:rsid w:val="00117871"/>
    <w:rsid w:val="00121D2A"/>
    <w:rsid w:val="00121D56"/>
    <w:rsid w:val="00124688"/>
    <w:rsid w:val="00124794"/>
    <w:rsid w:val="001258C7"/>
    <w:rsid w:val="001263C1"/>
    <w:rsid w:val="00130967"/>
    <w:rsid w:val="001321A1"/>
    <w:rsid w:val="00134B87"/>
    <w:rsid w:val="00135A8C"/>
    <w:rsid w:val="0013758C"/>
    <w:rsid w:val="001435F3"/>
    <w:rsid w:val="001439AB"/>
    <w:rsid w:val="00145FC4"/>
    <w:rsid w:val="00146309"/>
    <w:rsid w:val="00146DFC"/>
    <w:rsid w:val="0014723B"/>
    <w:rsid w:val="00150BF7"/>
    <w:rsid w:val="001514AC"/>
    <w:rsid w:val="001525F3"/>
    <w:rsid w:val="001531B6"/>
    <w:rsid w:val="00154216"/>
    <w:rsid w:val="0015448B"/>
    <w:rsid w:val="0015485B"/>
    <w:rsid w:val="001559F8"/>
    <w:rsid w:val="0015683C"/>
    <w:rsid w:val="001570C1"/>
    <w:rsid w:val="00157F78"/>
    <w:rsid w:val="001612BC"/>
    <w:rsid w:val="00161902"/>
    <w:rsid w:val="00161910"/>
    <w:rsid w:val="0016272F"/>
    <w:rsid w:val="00162C91"/>
    <w:rsid w:val="001650E5"/>
    <w:rsid w:val="00166CC7"/>
    <w:rsid w:val="00170627"/>
    <w:rsid w:val="00170A1E"/>
    <w:rsid w:val="00171F2E"/>
    <w:rsid w:val="00173135"/>
    <w:rsid w:val="00174BFF"/>
    <w:rsid w:val="001756E9"/>
    <w:rsid w:val="00181D59"/>
    <w:rsid w:val="00186458"/>
    <w:rsid w:val="0018708C"/>
    <w:rsid w:val="00190D61"/>
    <w:rsid w:val="0019140E"/>
    <w:rsid w:val="001927E0"/>
    <w:rsid w:val="001A1369"/>
    <w:rsid w:val="001A3842"/>
    <w:rsid w:val="001A3AE3"/>
    <w:rsid w:val="001A6423"/>
    <w:rsid w:val="001B1DBB"/>
    <w:rsid w:val="001B21E1"/>
    <w:rsid w:val="001B4BDD"/>
    <w:rsid w:val="001B6BD6"/>
    <w:rsid w:val="001C015A"/>
    <w:rsid w:val="001C11B3"/>
    <w:rsid w:val="001C2D07"/>
    <w:rsid w:val="001C2E18"/>
    <w:rsid w:val="001C464D"/>
    <w:rsid w:val="001C51F3"/>
    <w:rsid w:val="001C557A"/>
    <w:rsid w:val="001C592C"/>
    <w:rsid w:val="001C6BD9"/>
    <w:rsid w:val="001C721B"/>
    <w:rsid w:val="001D08C1"/>
    <w:rsid w:val="001D39AD"/>
    <w:rsid w:val="001D3C36"/>
    <w:rsid w:val="001D74D5"/>
    <w:rsid w:val="001D7749"/>
    <w:rsid w:val="001E128D"/>
    <w:rsid w:val="001E2E06"/>
    <w:rsid w:val="001E3530"/>
    <w:rsid w:val="001E38E8"/>
    <w:rsid w:val="001E522D"/>
    <w:rsid w:val="001E5B1E"/>
    <w:rsid w:val="001E6827"/>
    <w:rsid w:val="001E720D"/>
    <w:rsid w:val="001E75E3"/>
    <w:rsid w:val="001F3796"/>
    <w:rsid w:val="001F478D"/>
    <w:rsid w:val="001F6085"/>
    <w:rsid w:val="001F65C1"/>
    <w:rsid w:val="00201B11"/>
    <w:rsid w:val="00201B52"/>
    <w:rsid w:val="00202107"/>
    <w:rsid w:val="00202471"/>
    <w:rsid w:val="00202E97"/>
    <w:rsid w:val="002035C0"/>
    <w:rsid w:val="002036DC"/>
    <w:rsid w:val="002049A0"/>
    <w:rsid w:val="00206C3C"/>
    <w:rsid w:val="00206E7D"/>
    <w:rsid w:val="002127D4"/>
    <w:rsid w:val="0021399C"/>
    <w:rsid w:val="00215C8A"/>
    <w:rsid w:val="00217E1F"/>
    <w:rsid w:val="00220122"/>
    <w:rsid w:val="002213B4"/>
    <w:rsid w:val="0022264B"/>
    <w:rsid w:val="00222E80"/>
    <w:rsid w:val="002244D1"/>
    <w:rsid w:val="002248AF"/>
    <w:rsid w:val="002248D7"/>
    <w:rsid w:val="00226720"/>
    <w:rsid w:val="00226721"/>
    <w:rsid w:val="002272D2"/>
    <w:rsid w:val="002274D5"/>
    <w:rsid w:val="00227DEB"/>
    <w:rsid w:val="00231944"/>
    <w:rsid w:val="0023220F"/>
    <w:rsid w:val="00232886"/>
    <w:rsid w:val="0023486B"/>
    <w:rsid w:val="00234ADE"/>
    <w:rsid w:val="002355E5"/>
    <w:rsid w:val="00235ACF"/>
    <w:rsid w:val="00237F57"/>
    <w:rsid w:val="002432A8"/>
    <w:rsid w:val="00243AFA"/>
    <w:rsid w:val="00243B2A"/>
    <w:rsid w:val="00244386"/>
    <w:rsid w:val="002451B4"/>
    <w:rsid w:val="00245FCB"/>
    <w:rsid w:val="002464D3"/>
    <w:rsid w:val="0024789C"/>
    <w:rsid w:val="00251363"/>
    <w:rsid w:val="002516F4"/>
    <w:rsid w:val="00251AEA"/>
    <w:rsid w:val="002544CF"/>
    <w:rsid w:val="0026107A"/>
    <w:rsid w:val="002611A1"/>
    <w:rsid w:val="002619E1"/>
    <w:rsid w:val="0026302D"/>
    <w:rsid w:val="00265126"/>
    <w:rsid w:val="00266110"/>
    <w:rsid w:val="0027024B"/>
    <w:rsid w:val="00270F1B"/>
    <w:rsid w:val="00271846"/>
    <w:rsid w:val="0027197B"/>
    <w:rsid w:val="002728F8"/>
    <w:rsid w:val="00272BDA"/>
    <w:rsid w:val="0027495E"/>
    <w:rsid w:val="00275804"/>
    <w:rsid w:val="0027610C"/>
    <w:rsid w:val="00276D10"/>
    <w:rsid w:val="0028093B"/>
    <w:rsid w:val="00283272"/>
    <w:rsid w:val="0028408D"/>
    <w:rsid w:val="002846DF"/>
    <w:rsid w:val="00285C25"/>
    <w:rsid w:val="002878BB"/>
    <w:rsid w:val="00292AEB"/>
    <w:rsid w:val="00293847"/>
    <w:rsid w:val="002957A7"/>
    <w:rsid w:val="002975EC"/>
    <w:rsid w:val="002A410D"/>
    <w:rsid w:val="002A5CB0"/>
    <w:rsid w:val="002A5DEB"/>
    <w:rsid w:val="002A7B48"/>
    <w:rsid w:val="002B09D3"/>
    <w:rsid w:val="002B0B3F"/>
    <w:rsid w:val="002B1FA8"/>
    <w:rsid w:val="002B20EA"/>
    <w:rsid w:val="002B2DB3"/>
    <w:rsid w:val="002B45D0"/>
    <w:rsid w:val="002B5994"/>
    <w:rsid w:val="002B5DBB"/>
    <w:rsid w:val="002B74B2"/>
    <w:rsid w:val="002C21A5"/>
    <w:rsid w:val="002C2C06"/>
    <w:rsid w:val="002C5B8A"/>
    <w:rsid w:val="002C6358"/>
    <w:rsid w:val="002C69AF"/>
    <w:rsid w:val="002C76B1"/>
    <w:rsid w:val="002C7B0B"/>
    <w:rsid w:val="002D0145"/>
    <w:rsid w:val="002D1153"/>
    <w:rsid w:val="002D3F26"/>
    <w:rsid w:val="002D3F86"/>
    <w:rsid w:val="002D50F8"/>
    <w:rsid w:val="002D5EF7"/>
    <w:rsid w:val="002D774A"/>
    <w:rsid w:val="002E2EA2"/>
    <w:rsid w:val="002E3068"/>
    <w:rsid w:val="002E3FBA"/>
    <w:rsid w:val="002E4C43"/>
    <w:rsid w:val="002E5D2A"/>
    <w:rsid w:val="002E71B6"/>
    <w:rsid w:val="002F1BE1"/>
    <w:rsid w:val="002F237B"/>
    <w:rsid w:val="002F2683"/>
    <w:rsid w:val="002F4CEA"/>
    <w:rsid w:val="00303563"/>
    <w:rsid w:val="00305750"/>
    <w:rsid w:val="00312A5A"/>
    <w:rsid w:val="00313048"/>
    <w:rsid w:val="00313391"/>
    <w:rsid w:val="00313C55"/>
    <w:rsid w:val="003159FD"/>
    <w:rsid w:val="00315A4C"/>
    <w:rsid w:val="00317F5A"/>
    <w:rsid w:val="003209B2"/>
    <w:rsid w:val="00321F2B"/>
    <w:rsid w:val="00322846"/>
    <w:rsid w:val="0032497C"/>
    <w:rsid w:val="00326F4C"/>
    <w:rsid w:val="00330E73"/>
    <w:rsid w:val="00331431"/>
    <w:rsid w:val="00332550"/>
    <w:rsid w:val="00332733"/>
    <w:rsid w:val="00333877"/>
    <w:rsid w:val="00335265"/>
    <w:rsid w:val="00335D70"/>
    <w:rsid w:val="0033687F"/>
    <w:rsid w:val="003419A3"/>
    <w:rsid w:val="00341C27"/>
    <w:rsid w:val="00343E29"/>
    <w:rsid w:val="00345385"/>
    <w:rsid w:val="00346520"/>
    <w:rsid w:val="0034662E"/>
    <w:rsid w:val="00350B89"/>
    <w:rsid w:val="003517EC"/>
    <w:rsid w:val="0035211D"/>
    <w:rsid w:val="00352735"/>
    <w:rsid w:val="00353ABF"/>
    <w:rsid w:val="00355B8F"/>
    <w:rsid w:val="00356D57"/>
    <w:rsid w:val="003618B5"/>
    <w:rsid w:val="00362E3C"/>
    <w:rsid w:val="00364770"/>
    <w:rsid w:val="00366BC7"/>
    <w:rsid w:val="00375D2E"/>
    <w:rsid w:val="00375EF4"/>
    <w:rsid w:val="00376FED"/>
    <w:rsid w:val="00377373"/>
    <w:rsid w:val="00377B59"/>
    <w:rsid w:val="00377CAB"/>
    <w:rsid w:val="003803EE"/>
    <w:rsid w:val="003805E9"/>
    <w:rsid w:val="00380620"/>
    <w:rsid w:val="003821A5"/>
    <w:rsid w:val="0038326A"/>
    <w:rsid w:val="00383A4F"/>
    <w:rsid w:val="00383C11"/>
    <w:rsid w:val="0038446A"/>
    <w:rsid w:val="0038456A"/>
    <w:rsid w:val="00384E09"/>
    <w:rsid w:val="00386B68"/>
    <w:rsid w:val="00387606"/>
    <w:rsid w:val="0038793C"/>
    <w:rsid w:val="00387EF5"/>
    <w:rsid w:val="00390F34"/>
    <w:rsid w:val="00392DF8"/>
    <w:rsid w:val="00393352"/>
    <w:rsid w:val="00393688"/>
    <w:rsid w:val="003936ED"/>
    <w:rsid w:val="00395440"/>
    <w:rsid w:val="00397F7D"/>
    <w:rsid w:val="003A0421"/>
    <w:rsid w:val="003A1213"/>
    <w:rsid w:val="003A1AEE"/>
    <w:rsid w:val="003A1E1A"/>
    <w:rsid w:val="003A23BA"/>
    <w:rsid w:val="003A2E55"/>
    <w:rsid w:val="003A373D"/>
    <w:rsid w:val="003A3837"/>
    <w:rsid w:val="003A4030"/>
    <w:rsid w:val="003A43C4"/>
    <w:rsid w:val="003A4BD4"/>
    <w:rsid w:val="003A55C7"/>
    <w:rsid w:val="003A5CB7"/>
    <w:rsid w:val="003A5E7F"/>
    <w:rsid w:val="003B0E1C"/>
    <w:rsid w:val="003B1D83"/>
    <w:rsid w:val="003B2673"/>
    <w:rsid w:val="003B2D46"/>
    <w:rsid w:val="003B3C42"/>
    <w:rsid w:val="003B527D"/>
    <w:rsid w:val="003B5557"/>
    <w:rsid w:val="003B570F"/>
    <w:rsid w:val="003B6D61"/>
    <w:rsid w:val="003B734F"/>
    <w:rsid w:val="003C012D"/>
    <w:rsid w:val="003C2642"/>
    <w:rsid w:val="003C3668"/>
    <w:rsid w:val="003C6730"/>
    <w:rsid w:val="003D05FE"/>
    <w:rsid w:val="003D0BE7"/>
    <w:rsid w:val="003D1AA8"/>
    <w:rsid w:val="003D1F54"/>
    <w:rsid w:val="003D27DC"/>
    <w:rsid w:val="003D39D9"/>
    <w:rsid w:val="003D5F22"/>
    <w:rsid w:val="003D7311"/>
    <w:rsid w:val="003E0120"/>
    <w:rsid w:val="003E27FE"/>
    <w:rsid w:val="003E2A5C"/>
    <w:rsid w:val="003E363C"/>
    <w:rsid w:val="003E5A9D"/>
    <w:rsid w:val="003E5FDF"/>
    <w:rsid w:val="003F0F70"/>
    <w:rsid w:val="003F1152"/>
    <w:rsid w:val="003F3DAF"/>
    <w:rsid w:val="003F4720"/>
    <w:rsid w:val="00400B4D"/>
    <w:rsid w:val="00401DC2"/>
    <w:rsid w:val="00401E34"/>
    <w:rsid w:val="00401F9A"/>
    <w:rsid w:val="004023F9"/>
    <w:rsid w:val="00402D28"/>
    <w:rsid w:val="00404792"/>
    <w:rsid w:val="0040672B"/>
    <w:rsid w:val="00407683"/>
    <w:rsid w:val="00410673"/>
    <w:rsid w:val="0041099C"/>
    <w:rsid w:val="00413F7A"/>
    <w:rsid w:val="00414950"/>
    <w:rsid w:val="00414980"/>
    <w:rsid w:val="00416034"/>
    <w:rsid w:val="00416B05"/>
    <w:rsid w:val="00420414"/>
    <w:rsid w:val="00420DBD"/>
    <w:rsid w:val="00421A90"/>
    <w:rsid w:val="004233DC"/>
    <w:rsid w:val="00423890"/>
    <w:rsid w:val="0042443A"/>
    <w:rsid w:val="00424533"/>
    <w:rsid w:val="00426168"/>
    <w:rsid w:val="00433520"/>
    <w:rsid w:val="004336DF"/>
    <w:rsid w:val="004357E7"/>
    <w:rsid w:val="00436977"/>
    <w:rsid w:val="004379E3"/>
    <w:rsid w:val="00437DDC"/>
    <w:rsid w:val="00441924"/>
    <w:rsid w:val="00443120"/>
    <w:rsid w:val="00447725"/>
    <w:rsid w:val="00452410"/>
    <w:rsid w:val="00452595"/>
    <w:rsid w:val="00452B03"/>
    <w:rsid w:val="00452D87"/>
    <w:rsid w:val="00452FB6"/>
    <w:rsid w:val="0046046C"/>
    <w:rsid w:val="00460B15"/>
    <w:rsid w:val="00461235"/>
    <w:rsid w:val="00461B84"/>
    <w:rsid w:val="00462183"/>
    <w:rsid w:val="004665B1"/>
    <w:rsid w:val="00466E52"/>
    <w:rsid w:val="00466ECC"/>
    <w:rsid w:val="004676DB"/>
    <w:rsid w:val="00467758"/>
    <w:rsid w:val="00470AEA"/>
    <w:rsid w:val="0047678F"/>
    <w:rsid w:val="004804B2"/>
    <w:rsid w:val="0048073C"/>
    <w:rsid w:val="00480D32"/>
    <w:rsid w:val="00481C1C"/>
    <w:rsid w:val="0048227D"/>
    <w:rsid w:val="00486AE5"/>
    <w:rsid w:val="00490D4E"/>
    <w:rsid w:val="004920C4"/>
    <w:rsid w:val="00492C0C"/>
    <w:rsid w:val="00492DA3"/>
    <w:rsid w:val="00495490"/>
    <w:rsid w:val="00495F0E"/>
    <w:rsid w:val="00496E1D"/>
    <w:rsid w:val="00496F36"/>
    <w:rsid w:val="0049774E"/>
    <w:rsid w:val="00497FC3"/>
    <w:rsid w:val="004A0121"/>
    <w:rsid w:val="004A0E59"/>
    <w:rsid w:val="004A1161"/>
    <w:rsid w:val="004A1AC7"/>
    <w:rsid w:val="004A1F4A"/>
    <w:rsid w:val="004A3001"/>
    <w:rsid w:val="004A4E7C"/>
    <w:rsid w:val="004A5791"/>
    <w:rsid w:val="004A59E5"/>
    <w:rsid w:val="004B0FF6"/>
    <w:rsid w:val="004B517B"/>
    <w:rsid w:val="004B658B"/>
    <w:rsid w:val="004B6A55"/>
    <w:rsid w:val="004B7921"/>
    <w:rsid w:val="004C0989"/>
    <w:rsid w:val="004C17C0"/>
    <w:rsid w:val="004C1D9B"/>
    <w:rsid w:val="004C2237"/>
    <w:rsid w:val="004C4324"/>
    <w:rsid w:val="004C4A12"/>
    <w:rsid w:val="004C4ABB"/>
    <w:rsid w:val="004C66AC"/>
    <w:rsid w:val="004C6875"/>
    <w:rsid w:val="004D00E9"/>
    <w:rsid w:val="004D0678"/>
    <w:rsid w:val="004D3FD1"/>
    <w:rsid w:val="004D40E8"/>
    <w:rsid w:val="004D5751"/>
    <w:rsid w:val="004D7A0F"/>
    <w:rsid w:val="004D7DDD"/>
    <w:rsid w:val="004E0612"/>
    <w:rsid w:val="004E2348"/>
    <w:rsid w:val="004E2802"/>
    <w:rsid w:val="004E2A21"/>
    <w:rsid w:val="004E2EDE"/>
    <w:rsid w:val="004E3727"/>
    <w:rsid w:val="004E376C"/>
    <w:rsid w:val="004E4CC7"/>
    <w:rsid w:val="004E6D55"/>
    <w:rsid w:val="004E70DA"/>
    <w:rsid w:val="004E7664"/>
    <w:rsid w:val="004E7BBE"/>
    <w:rsid w:val="004F65EB"/>
    <w:rsid w:val="0050011F"/>
    <w:rsid w:val="005002D9"/>
    <w:rsid w:val="00501B86"/>
    <w:rsid w:val="00503937"/>
    <w:rsid w:val="005039E3"/>
    <w:rsid w:val="005045B5"/>
    <w:rsid w:val="005057D2"/>
    <w:rsid w:val="00506AEB"/>
    <w:rsid w:val="00506ED6"/>
    <w:rsid w:val="005075C7"/>
    <w:rsid w:val="00513CF7"/>
    <w:rsid w:val="005151D2"/>
    <w:rsid w:val="00515695"/>
    <w:rsid w:val="005162E6"/>
    <w:rsid w:val="00516E32"/>
    <w:rsid w:val="00521578"/>
    <w:rsid w:val="00521B4D"/>
    <w:rsid w:val="00523545"/>
    <w:rsid w:val="00524836"/>
    <w:rsid w:val="005255B9"/>
    <w:rsid w:val="00530B2E"/>
    <w:rsid w:val="00530E89"/>
    <w:rsid w:val="00531857"/>
    <w:rsid w:val="00532544"/>
    <w:rsid w:val="00532DA3"/>
    <w:rsid w:val="00534F02"/>
    <w:rsid w:val="00535B9B"/>
    <w:rsid w:val="005373A8"/>
    <w:rsid w:val="0054150A"/>
    <w:rsid w:val="005429D9"/>
    <w:rsid w:val="00542D64"/>
    <w:rsid w:val="00545008"/>
    <w:rsid w:val="00550A32"/>
    <w:rsid w:val="00551FC0"/>
    <w:rsid w:val="00554F5F"/>
    <w:rsid w:val="005551B3"/>
    <w:rsid w:val="00556336"/>
    <w:rsid w:val="00557503"/>
    <w:rsid w:val="00562541"/>
    <w:rsid w:val="00563D08"/>
    <w:rsid w:val="00564741"/>
    <w:rsid w:val="00564AED"/>
    <w:rsid w:val="005707E1"/>
    <w:rsid w:val="00571342"/>
    <w:rsid w:val="0057161E"/>
    <w:rsid w:val="00572564"/>
    <w:rsid w:val="00572B34"/>
    <w:rsid w:val="0057571C"/>
    <w:rsid w:val="00575CD6"/>
    <w:rsid w:val="005767F1"/>
    <w:rsid w:val="00576EE0"/>
    <w:rsid w:val="00581F6E"/>
    <w:rsid w:val="005823F4"/>
    <w:rsid w:val="0058261C"/>
    <w:rsid w:val="0058541C"/>
    <w:rsid w:val="00585D95"/>
    <w:rsid w:val="00587BF8"/>
    <w:rsid w:val="0059104F"/>
    <w:rsid w:val="00591F01"/>
    <w:rsid w:val="0059261B"/>
    <w:rsid w:val="00594E9A"/>
    <w:rsid w:val="00595BB0"/>
    <w:rsid w:val="00595DC3"/>
    <w:rsid w:val="005978F9"/>
    <w:rsid w:val="00597B0C"/>
    <w:rsid w:val="005A0BB8"/>
    <w:rsid w:val="005A2C4B"/>
    <w:rsid w:val="005A3ABC"/>
    <w:rsid w:val="005A5C29"/>
    <w:rsid w:val="005A7012"/>
    <w:rsid w:val="005A79E3"/>
    <w:rsid w:val="005B015E"/>
    <w:rsid w:val="005B2417"/>
    <w:rsid w:val="005B28B6"/>
    <w:rsid w:val="005B28EA"/>
    <w:rsid w:val="005B2F33"/>
    <w:rsid w:val="005B32EA"/>
    <w:rsid w:val="005B3FA6"/>
    <w:rsid w:val="005B5352"/>
    <w:rsid w:val="005B670A"/>
    <w:rsid w:val="005B7522"/>
    <w:rsid w:val="005C0888"/>
    <w:rsid w:val="005C19F9"/>
    <w:rsid w:val="005C1CC4"/>
    <w:rsid w:val="005C33F6"/>
    <w:rsid w:val="005C4F16"/>
    <w:rsid w:val="005C6685"/>
    <w:rsid w:val="005C75AE"/>
    <w:rsid w:val="005D0952"/>
    <w:rsid w:val="005D2242"/>
    <w:rsid w:val="005D2344"/>
    <w:rsid w:val="005D23DA"/>
    <w:rsid w:val="005D2B8A"/>
    <w:rsid w:val="005D39B9"/>
    <w:rsid w:val="005D55A3"/>
    <w:rsid w:val="005D5721"/>
    <w:rsid w:val="005D5AED"/>
    <w:rsid w:val="005D6196"/>
    <w:rsid w:val="005D69C9"/>
    <w:rsid w:val="005D7005"/>
    <w:rsid w:val="005D7705"/>
    <w:rsid w:val="005D7A55"/>
    <w:rsid w:val="005E0691"/>
    <w:rsid w:val="005E0FA1"/>
    <w:rsid w:val="005E1849"/>
    <w:rsid w:val="005E1F4E"/>
    <w:rsid w:val="005F0886"/>
    <w:rsid w:val="005F0D2B"/>
    <w:rsid w:val="005F2555"/>
    <w:rsid w:val="005F2695"/>
    <w:rsid w:val="005F2781"/>
    <w:rsid w:val="005F722A"/>
    <w:rsid w:val="006001D8"/>
    <w:rsid w:val="006018DA"/>
    <w:rsid w:val="00603479"/>
    <w:rsid w:val="0060423A"/>
    <w:rsid w:val="00606254"/>
    <w:rsid w:val="00606392"/>
    <w:rsid w:val="0060734C"/>
    <w:rsid w:val="006074DE"/>
    <w:rsid w:val="0060766B"/>
    <w:rsid w:val="00607F34"/>
    <w:rsid w:val="00610BA5"/>
    <w:rsid w:val="0061146C"/>
    <w:rsid w:val="00611AEE"/>
    <w:rsid w:val="006121C0"/>
    <w:rsid w:val="00612CC0"/>
    <w:rsid w:val="0061490E"/>
    <w:rsid w:val="0061514B"/>
    <w:rsid w:val="0061580D"/>
    <w:rsid w:val="006160BC"/>
    <w:rsid w:val="00616B53"/>
    <w:rsid w:val="006173A1"/>
    <w:rsid w:val="00620B02"/>
    <w:rsid w:val="006219FB"/>
    <w:rsid w:val="00626DBA"/>
    <w:rsid w:val="00627C02"/>
    <w:rsid w:val="00630603"/>
    <w:rsid w:val="00630684"/>
    <w:rsid w:val="00630CCB"/>
    <w:rsid w:val="00631043"/>
    <w:rsid w:val="00631170"/>
    <w:rsid w:val="006315ED"/>
    <w:rsid w:val="0063320C"/>
    <w:rsid w:val="0063409B"/>
    <w:rsid w:val="006343E0"/>
    <w:rsid w:val="0063459A"/>
    <w:rsid w:val="00634E99"/>
    <w:rsid w:val="00637207"/>
    <w:rsid w:val="006406EC"/>
    <w:rsid w:val="00642461"/>
    <w:rsid w:val="00642471"/>
    <w:rsid w:val="00642625"/>
    <w:rsid w:val="006502DB"/>
    <w:rsid w:val="0065137B"/>
    <w:rsid w:val="00652942"/>
    <w:rsid w:val="0065402B"/>
    <w:rsid w:val="00654352"/>
    <w:rsid w:val="00655DB8"/>
    <w:rsid w:val="006566EF"/>
    <w:rsid w:val="00657780"/>
    <w:rsid w:val="006578FF"/>
    <w:rsid w:val="00657B1C"/>
    <w:rsid w:val="00661440"/>
    <w:rsid w:val="0066229E"/>
    <w:rsid w:val="00664C75"/>
    <w:rsid w:val="00664EBF"/>
    <w:rsid w:val="00666798"/>
    <w:rsid w:val="006724CB"/>
    <w:rsid w:val="00674082"/>
    <w:rsid w:val="00674959"/>
    <w:rsid w:val="00675344"/>
    <w:rsid w:val="00675734"/>
    <w:rsid w:val="006775C7"/>
    <w:rsid w:val="006802EE"/>
    <w:rsid w:val="00683054"/>
    <w:rsid w:val="0068314E"/>
    <w:rsid w:val="00683498"/>
    <w:rsid w:val="0068396E"/>
    <w:rsid w:val="006844B5"/>
    <w:rsid w:val="0068557A"/>
    <w:rsid w:val="006901B8"/>
    <w:rsid w:val="00690F83"/>
    <w:rsid w:val="00690FAD"/>
    <w:rsid w:val="0069405C"/>
    <w:rsid w:val="00694D59"/>
    <w:rsid w:val="006966EC"/>
    <w:rsid w:val="00697A4D"/>
    <w:rsid w:val="00697E54"/>
    <w:rsid w:val="00697FB3"/>
    <w:rsid w:val="006A0000"/>
    <w:rsid w:val="006A26FF"/>
    <w:rsid w:val="006A2DF7"/>
    <w:rsid w:val="006A3FE5"/>
    <w:rsid w:val="006A4410"/>
    <w:rsid w:val="006A5824"/>
    <w:rsid w:val="006A5F17"/>
    <w:rsid w:val="006B1E91"/>
    <w:rsid w:val="006B24A5"/>
    <w:rsid w:val="006B25B5"/>
    <w:rsid w:val="006B2BA4"/>
    <w:rsid w:val="006B3832"/>
    <w:rsid w:val="006B68E1"/>
    <w:rsid w:val="006B7C3A"/>
    <w:rsid w:val="006C00EA"/>
    <w:rsid w:val="006C0277"/>
    <w:rsid w:val="006C10FD"/>
    <w:rsid w:val="006C2B8C"/>
    <w:rsid w:val="006C40C5"/>
    <w:rsid w:val="006C7092"/>
    <w:rsid w:val="006C7A0F"/>
    <w:rsid w:val="006C7C86"/>
    <w:rsid w:val="006D0DA2"/>
    <w:rsid w:val="006D2871"/>
    <w:rsid w:val="006D395C"/>
    <w:rsid w:val="006D4B45"/>
    <w:rsid w:val="006D5450"/>
    <w:rsid w:val="006D6647"/>
    <w:rsid w:val="006D7E0D"/>
    <w:rsid w:val="006E04DD"/>
    <w:rsid w:val="006E0A2C"/>
    <w:rsid w:val="006E0BD2"/>
    <w:rsid w:val="006E1610"/>
    <w:rsid w:val="006E1E6E"/>
    <w:rsid w:val="006E33D8"/>
    <w:rsid w:val="006E3519"/>
    <w:rsid w:val="006E439C"/>
    <w:rsid w:val="006E6B5E"/>
    <w:rsid w:val="006E74C0"/>
    <w:rsid w:val="006F0205"/>
    <w:rsid w:val="006F06B3"/>
    <w:rsid w:val="006F339F"/>
    <w:rsid w:val="006F54C2"/>
    <w:rsid w:val="006F598A"/>
    <w:rsid w:val="006F741E"/>
    <w:rsid w:val="007003CB"/>
    <w:rsid w:val="00704823"/>
    <w:rsid w:val="0070618B"/>
    <w:rsid w:val="0070622A"/>
    <w:rsid w:val="007062AF"/>
    <w:rsid w:val="00712866"/>
    <w:rsid w:val="007130FA"/>
    <w:rsid w:val="007132C2"/>
    <w:rsid w:val="00715731"/>
    <w:rsid w:val="007159C0"/>
    <w:rsid w:val="007159E6"/>
    <w:rsid w:val="00716443"/>
    <w:rsid w:val="00716AB2"/>
    <w:rsid w:val="00716AEF"/>
    <w:rsid w:val="007172BA"/>
    <w:rsid w:val="00717E41"/>
    <w:rsid w:val="00720674"/>
    <w:rsid w:val="00721DF0"/>
    <w:rsid w:val="00723922"/>
    <w:rsid w:val="007248A3"/>
    <w:rsid w:val="0072547E"/>
    <w:rsid w:val="0072752F"/>
    <w:rsid w:val="007309CE"/>
    <w:rsid w:val="007310F9"/>
    <w:rsid w:val="007315D7"/>
    <w:rsid w:val="00732764"/>
    <w:rsid w:val="0073397E"/>
    <w:rsid w:val="00734BD9"/>
    <w:rsid w:val="0073566B"/>
    <w:rsid w:val="007356BF"/>
    <w:rsid w:val="00736D5E"/>
    <w:rsid w:val="00740873"/>
    <w:rsid w:val="0074179A"/>
    <w:rsid w:val="0074197A"/>
    <w:rsid w:val="00741B56"/>
    <w:rsid w:val="007420E8"/>
    <w:rsid w:val="007423E3"/>
    <w:rsid w:val="00742D11"/>
    <w:rsid w:val="007464EA"/>
    <w:rsid w:val="007466AC"/>
    <w:rsid w:val="007475F6"/>
    <w:rsid w:val="00751306"/>
    <w:rsid w:val="00751955"/>
    <w:rsid w:val="00754BA5"/>
    <w:rsid w:val="0075557D"/>
    <w:rsid w:val="00755963"/>
    <w:rsid w:val="00756C59"/>
    <w:rsid w:val="00757353"/>
    <w:rsid w:val="007603CF"/>
    <w:rsid w:val="00763887"/>
    <w:rsid w:val="00763CD8"/>
    <w:rsid w:val="00766B22"/>
    <w:rsid w:val="0077059E"/>
    <w:rsid w:val="007706CC"/>
    <w:rsid w:val="0077079C"/>
    <w:rsid w:val="007717E8"/>
    <w:rsid w:val="00771F6B"/>
    <w:rsid w:val="0077291E"/>
    <w:rsid w:val="00772EF3"/>
    <w:rsid w:val="007743A7"/>
    <w:rsid w:val="00775E29"/>
    <w:rsid w:val="007774E1"/>
    <w:rsid w:val="00781706"/>
    <w:rsid w:val="00783F8E"/>
    <w:rsid w:val="007846A3"/>
    <w:rsid w:val="007863A2"/>
    <w:rsid w:val="00786CE3"/>
    <w:rsid w:val="0079063F"/>
    <w:rsid w:val="00790FB8"/>
    <w:rsid w:val="00791E9C"/>
    <w:rsid w:val="00792B48"/>
    <w:rsid w:val="00792E1B"/>
    <w:rsid w:val="00793AFB"/>
    <w:rsid w:val="00793DBE"/>
    <w:rsid w:val="00797DD6"/>
    <w:rsid w:val="007A1B13"/>
    <w:rsid w:val="007A2E60"/>
    <w:rsid w:val="007A4590"/>
    <w:rsid w:val="007A492D"/>
    <w:rsid w:val="007A4E1C"/>
    <w:rsid w:val="007A6C10"/>
    <w:rsid w:val="007B2D2E"/>
    <w:rsid w:val="007B3608"/>
    <w:rsid w:val="007B4029"/>
    <w:rsid w:val="007B65AF"/>
    <w:rsid w:val="007B6D81"/>
    <w:rsid w:val="007B756C"/>
    <w:rsid w:val="007B7660"/>
    <w:rsid w:val="007B7FFA"/>
    <w:rsid w:val="007C12AB"/>
    <w:rsid w:val="007C22EB"/>
    <w:rsid w:val="007C2C34"/>
    <w:rsid w:val="007C3624"/>
    <w:rsid w:val="007C3A3B"/>
    <w:rsid w:val="007C3A9C"/>
    <w:rsid w:val="007C4ABD"/>
    <w:rsid w:val="007C54B6"/>
    <w:rsid w:val="007C5D7F"/>
    <w:rsid w:val="007C6A31"/>
    <w:rsid w:val="007C72D7"/>
    <w:rsid w:val="007D01B5"/>
    <w:rsid w:val="007D0766"/>
    <w:rsid w:val="007D0934"/>
    <w:rsid w:val="007D0C7B"/>
    <w:rsid w:val="007D1D18"/>
    <w:rsid w:val="007D2B89"/>
    <w:rsid w:val="007D4F6F"/>
    <w:rsid w:val="007D7123"/>
    <w:rsid w:val="007D7190"/>
    <w:rsid w:val="007D7B3E"/>
    <w:rsid w:val="007D7C87"/>
    <w:rsid w:val="007D7EDA"/>
    <w:rsid w:val="007E1948"/>
    <w:rsid w:val="007E5093"/>
    <w:rsid w:val="007E50E8"/>
    <w:rsid w:val="007E5279"/>
    <w:rsid w:val="007E685A"/>
    <w:rsid w:val="007E7E38"/>
    <w:rsid w:val="007E7E50"/>
    <w:rsid w:val="007F0D76"/>
    <w:rsid w:val="007F1539"/>
    <w:rsid w:val="007F1868"/>
    <w:rsid w:val="007F4EE1"/>
    <w:rsid w:val="007F642E"/>
    <w:rsid w:val="007F64C6"/>
    <w:rsid w:val="007F7B62"/>
    <w:rsid w:val="007F7EFD"/>
    <w:rsid w:val="00801727"/>
    <w:rsid w:val="00801E9E"/>
    <w:rsid w:val="00802A14"/>
    <w:rsid w:val="00803479"/>
    <w:rsid w:val="0081013D"/>
    <w:rsid w:val="008112A7"/>
    <w:rsid w:val="008126E0"/>
    <w:rsid w:val="0081468F"/>
    <w:rsid w:val="00814AF9"/>
    <w:rsid w:val="00814FED"/>
    <w:rsid w:val="008159F0"/>
    <w:rsid w:val="008166BE"/>
    <w:rsid w:val="00816B59"/>
    <w:rsid w:val="00817C36"/>
    <w:rsid w:val="00820ADD"/>
    <w:rsid w:val="008219D1"/>
    <w:rsid w:val="00824AB0"/>
    <w:rsid w:val="00825D83"/>
    <w:rsid w:val="00827522"/>
    <w:rsid w:val="00830512"/>
    <w:rsid w:val="00830686"/>
    <w:rsid w:val="00830708"/>
    <w:rsid w:val="00831A70"/>
    <w:rsid w:val="008326B5"/>
    <w:rsid w:val="00833480"/>
    <w:rsid w:val="008341D8"/>
    <w:rsid w:val="008344D6"/>
    <w:rsid w:val="008352DE"/>
    <w:rsid w:val="00837355"/>
    <w:rsid w:val="00837393"/>
    <w:rsid w:val="00837EC1"/>
    <w:rsid w:val="00837F3D"/>
    <w:rsid w:val="00840272"/>
    <w:rsid w:val="00843917"/>
    <w:rsid w:val="0084547D"/>
    <w:rsid w:val="008454CB"/>
    <w:rsid w:val="00850559"/>
    <w:rsid w:val="00850924"/>
    <w:rsid w:val="00850DCE"/>
    <w:rsid w:val="008537F0"/>
    <w:rsid w:val="00854173"/>
    <w:rsid w:val="008556B3"/>
    <w:rsid w:val="008578CC"/>
    <w:rsid w:val="00857A18"/>
    <w:rsid w:val="008632A2"/>
    <w:rsid w:val="00863E07"/>
    <w:rsid w:val="008644D4"/>
    <w:rsid w:val="0086470E"/>
    <w:rsid w:val="0086574F"/>
    <w:rsid w:val="0086584F"/>
    <w:rsid w:val="00865F68"/>
    <w:rsid w:val="00866C56"/>
    <w:rsid w:val="00867395"/>
    <w:rsid w:val="00867564"/>
    <w:rsid w:val="008704A6"/>
    <w:rsid w:val="00872BBB"/>
    <w:rsid w:val="0087336D"/>
    <w:rsid w:val="008738DD"/>
    <w:rsid w:val="008745E9"/>
    <w:rsid w:val="00877F1C"/>
    <w:rsid w:val="00881A82"/>
    <w:rsid w:val="008836A8"/>
    <w:rsid w:val="00884E44"/>
    <w:rsid w:val="0088675F"/>
    <w:rsid w:val="00886AAA"/>
    <w:rsid w:val="00886CFA"/>
    <w:rsid w:val="00890C66"/>
    <w:rsid w:val="0089293F"/>
    <w:rsid w:val="00895DAF"/>
    <w:rsid w:val="008A1758"/>
    <w:rsid w:val="008A19C4"/>
    <w:rsid w:val="008A2223"/>
    <w:rsid w:val="008A48DA"/>
    <w:rsid w:val="008A555A"/>
    <w:rsid w:val="008A75F8"/>
    <w:rsid w:val="008A7C8C"/>
    <w:rsid w:val="008A7D6C"/>
    <w:rsid w:val="008B0C49"/>
    <w:rsid w:val="008B1BC9"/>
    <w:rsid w:val="008B6278"/>
    <w:rsid w:val="008B68DB"/>
    <w:rsid w:val="008B706F"/>
    <w:rsid w:val="008C1B80"/>
    <w:rsid w:val="008C2F41"/>
    <w:rsid w:val="008C4CEC"/>
    <w:rsid w:val="008C4D4A"/>
    <w:rsid w:val="008C4DB5"/>
    <w:rsid w:val="008D0F46"/>
    <w:rsid w:val="008D1ACA"/>
    <w:rsid w:val="008D30D0"/>
    <w:rsid w:val="008D31EB"/>
    <w:rsid w:val="008D3676"/>
    <w:rsid w:val="008D3BE9"/>
    <w:rsid w:val="008D414B"/>
    <w:rsid w:val="008D4C46"/>
    <w:rsid w:val="008D6840"/>
    <w:rsid w:val="008D7793"/>
    <w:rsid w:val="008E52BE"/>
    <w:rsid w:val="008E5A8A"/>
    <w:rsid w:val="008E7F6D"/>
    <w:rsid w:val="008F02D2"/>
    <w:rsid w:val="008F3795"/>
    <w:rsid w:val="008F4835"/>
    <w:rsid w:val="008F51D3"/>
    <w:rsid w:val="008F62E3"/>
    <w:rsid w:val="008F7735"/>
    <w:rsid w:val="008F7EF5"/>
    <w:rsid w:val="009007F4"/>
    <w:rsid w:val="00900D45"/>
    <w:rsid w:val="00900D51"/>
    <w:rsid w:val="00902111"/>
    <w:rsid w:val="00902189"/>
    <w:rsid w:val="00902474"/>
    <w:rsid w:val="00904DB3"/>
    <w:rsid w:val="009053C4"/>
    <w:rsid w:val="00906008"/>
    <w:rsid w:val="0090623A"/>
    <w:rsid w:val="0090687E"/>
    <w:rsid w:val="00906D79"/>
    <w:rsid w:val="00907269"/>
    <w:rsid w:val="00907410"/>
    <w:rsid w:val="0091259B"/>
    <w:rsid w:val="009139E4"/>
    <w:rsid w:val="0091449B"/>
    <w:rsid w:val="00917D0B"/>
    <w:rsid w:val="0092064D"/>
    <w:rsid w:val="00924B30"/>
    <w:rsid w:val="0092666B"/>
    <w:rsid w:val="009303CC"/>
    <w:rsid w:val="00931355"/>
    <w:rsid w:val="009323A6"/>
    <w:rsid w:val="00932B10"/>
    <w:rsid w:val="0093486B"/>
    <w:rsid w:val="00935FB9"/>
    <w:rsid w:val="0093654F"/>
    <w:rsid w:val="00936EF5"/>
    <w:rsid w:val="009371DA"/>
    <w:rsid w:val="00941E7B"/>
    <w:rsid w:val="009437E1"/>
    <w:rsid w:val="00945FD1"/>
    <w:rsid w:val="00946E12"/>
    <w:rsid w:val="009472D4"/>
    <w:rsid w:val="00950168"/>
    <w:rsid w:val="00950280"/>
    <w:rsid w:val="0095086F"/>
    <w:rsid w:val="00952323"/>
    <w:rsid w:val="00952972"/>
    <w:rsid w:val="00954A1B"/>
    <w:rsid w:val="00955443"/>
    <w:rsid w:val="0095712E"/>
    <w:rsid w:val="00957C9D"/>
    <w:rsid w:val="009600B1"/>
    <w:rsid w:val="00960E5C"/>
    <w:rsid w:val="0096245C"/>
    <w:rsid w:val="0096293A"/>
    <w:rsid w:val="00964059"/>
    <w:rsid w:val="00965443"/>
    <w:rsid w:val="00966A7D"/>
    <w:rsid w:val="00966BCF"/>
    <w:rsid w:val="00967CCD"/>
    <w:rsid w:val="00970E4F"/>
    <w:rsid w:val="009733A3"/>
    <w:rsid w:val="00974519"/>
    <w:rsid w:val="009745F6"/>
    <w:rsid w:val="00976058"/>
    <w:rsid w:val="009770E2"/>
    <w:rsid w:val="00980374"/>
    <w:rsid w:val="0098037C"/>
    <w:rsid w:val="009805D2"/>
    <w:rsid w:val="009806E4"/>
    <w:rsid w:val="00982DAF"/>
    <w:rsid w:val="00984228"/>
    <w:rsid w:val="009843F9"/>
    <w:rsid w:val="0098529D"/>
    <w:rsid w:val="00986C40"/>
    <w:rsid w:val="0098788E"/>
    <w:rsid w:val="00990159"/>
    <w:rsid w:val="00992496"/>
    <w:rsid w:val="0099339B"/>
    <w:rsid w:val="0099585D"/>
    <w:rsid w:val="009970BE"/>
    <w:rsid w:val="00997CDF"/>
    <w:rsid w:val="009A0EF7"/>
    <w:rsid w:val="009A191B"/>
    <w:rsid w:val="009A19E3"/>
    <w:rsid w:val="009A21D2"/>
    <w:rsid w:val="009A268F"/>
    <w:rsid w:val="009A273B"/>
    <w:rsid w:val="009A3172"/>
    <w:rsid w:val="009A3DDE"/>
    <w:rsid w:val="009A6755"/>
    <w:rsid w:val="009B00F4"/>
    <w:rsid w:val="009B2240"/>
    <w:rsid w:val="009B3228"/>
    <w:rsid w:val="009B55A6"/>
    <w:rsid w:val="009B55DF"/>
    <w:rsid w:val="009B606F"/>
    <w:rsid w:val="009B65D4"/>
    <w:rsid w:val="009C1C3E"/>
    <w:rsid w:val="009C296E"/>
    <w:rsid w:val="009C385C"/>
    <w:rsid w:val="009C3A00"/>
    <w:rsid w:val="009C60D3"/>
    <w:rsid w:val="009C6151"/>
    <w:rsid w:val="009C7C23"/>
    <w:rsid w:val="009D3AED"/>
    <w:rsid w:val="009D3F3F"/>
    <w:rsid w:val="009D5787"/>
    <w:rsid w:val="009D6233"/>
    <w:rsid w:val="009E1AE1"/>
    <w:rsid w:val="009E3C5B"/>
    <w:rsid w:val="009E6521"/>
    <w:rsid w:val="009E6CCF"/>
    <w:rsid w:val="009F100B"/>
    <w:rsid w:val="009F1612"/>
    <w:rsid w:val="009F17AA"/>
    <w:rsid w:val="009F3CB3"/>
    <w:rsid w:val="009F408C"/>
    <w:rsid w:val="009F53AE"/>
    <w:rsid w:val="00A001EF"/>
    <w:rsid w:val="00A02D7B"/>
    <w:rsid w:val="00A03CC0"/>
    <w:rsid w:val="00A03CC5"/>
    <w:rsid w:val="00A04F7A"/>
    <w:rsid w:val="00A05343"/>
    <w:rsid w:val="00A0642B"/>
    <w:rsid w:val="00A0780F"/>
    <w:rsid w:val="00A10BA1"/>
    <w:rsid w:val="00A1234B"/>
    <w:rsid w:val="00A1491A"/>
    <w:rsid w:val="00A1729D"/>
    <w:rsid w:val="00A200FA"/>
    <w:rsid w:val="00A222FE"/>
    <w:rsid w:val="00A22D61"/>
    <w:rsid w:val="00A23031"/>
    <w:rsid w:val="00A23B1F"/>
    <w:rsid w:val="00A24140"/>
    <w:rsid w:val="00A245F2"/>
    <w:rsid w:val="00A25356"/>
    <w:rsid w:val="00A27552"/>
    <w:rsid w:val="00A303DE"/>
    <w:rsid w:val="00A31B97"/>
    <w:rsid w:val="00A32EE4"/>
    <w:rsid w:val="00A343E0"/>
    <w:rsid w:val="00A34F34"/>
    <w:rsid w:val="00A36775"/>
    <w:rsid w:val="00A36FF7"/>
    <w:rsid w:val="00A37EE2"/>
    <w:rsid w:val="00A40D08"/>
    <w:rsid w:val="00A41088"/>
    <w:rsid w:val="00A41316"/>
    <w:rsid w:val="00A4356E"/>
    <w:rsid w:val="00A437FB"/>
    <w:rsid w:val="00A43900"/>
    <w:rsid w:val="00A44412"/>
    <w:rsid w:val="00A46361"/>
    <w:rsid w:val="00A4637B"/>
    <w:rsid w:val="00A463C5"/>
    <w:rsid w:val="00A471C0"/>
    <w:rsid w:val="00A473D8"/>
    <w:rsid w:val="00A52686"/>
    <w:rsid w:val="00A5345D"/>
    <w:rsid w:val="00A55569"/>
    <w:rsid w:val="00A55639"/>
    <w:rsid w:val="00A55C0E"/>
    <w:rsid w:val="00A55E8E"/>
    <w:rsid w:val="00A55F31"/>
    <w:rsid w:val="00A56110"/>
    <w:rsid w:val="00A56903"/>
    <w:rsid w:val="00A56E5B"/>
    <w:rsid w:val="00A5781C"/>
    <w:rsid w:val="00A60E70"/>
    <w:rsid w:val="00A61015"/>
    <w:rsid w:val="00A6192E"/>
    <w:rsid w:val="00A62A90"/>
    <w:rsid w:val="00A634F3"/>
    <w:rsid w:val="00A63D76"/>
    <w:rsid w:val="00A63E51"/>
    <w:rsid w:val="00A65C80"/>
    <w:rsid w:val="00A66058"/>
    <w:rsid w:val="00A70CBA"/>
    <w:rsid w:val="00A7323F"/>
    <w:rsid w:val="00A75B42"/>
    <w:rsid w:val="00A77E74"/>
    <w:rsid w:val="00A81586"/>
    <w:rsid w:val="00A81B96"/>
    <w:rsid w:val="00A8338B"/>
    <w:rsid w:val="00A83AFB"/>
    <w:rsid w:val="00A84D5A"/>
    <w:rsid w:val="00A8696F"/>
    <w:rsid w:val="00A86B70"/>
    <w:rsid w:val="00A93721"/>
    <w:rsid w:val="00A96679"/>
    <w:rsid w:val="00AA00BD"/>
    <w:rsid w:val="00AA25FF"/>
    <w:rsid w:val="00AA3094"/>
    <w:rsid w:val="00AA495F"/>
    <w:rsid w:val="00AA635B"/>
    <w:rsid w:val="00AA72DB"/>
    <w:rsid w:val="00AB0E3E"/>
    <w:rsid w:val="00AB151A"/>
    <w:rsid w:val="00AB528A"/>
    <w:rsid w:val="00AB6083"/>
    <w:rsid w:val="00AB7454"/>
    <w:rsid w:val="00AC00D0"/>
    <w:rsid w:val="00AC1C96"/>
    <w:rsid w:val="00AC2C3D"/>
    <w:rsid w:val="00AC3CA7"/>
    <w:rsid w:val="00AC4043"/>
    <w:rsid w:val="00AC4479"/>
    <w:rsid w:val="00AC4ABC"/>
    <w:rsid w:val="00AC765C"/>
    <w:rsid w:val="00AD0268"/>
    <w:rsid w:val="00AD1B4F"/>
    <w:rsid w:val="00AD3A4C"/>
    <w:rsid w:val="00AD3C64"/>
    <w:rsid w:val="00AD5F92"/>
    <w:rsid w:val="00AE03BF"/>
    <w:rsid w:val="00AE065D"/>
    <w:rsid w:val="00AE5B8C"/>
    <w:rsid w:val="00AE655C"/>
    <w:rsid w:val="00AF1BDE"/>
    <w:rsid w:val="00AF2BB5"/>
    <w:rsid w:val="00AF35E2"/>
    <w:rsid w:val="00AF38C5"/>
    <w:rsid w:val="00AF5D3B"/>
    <w:rsid w:val="00AF7CA9"/>
    <w:rsid w:val="00B01914"/>
    <w:rsid w:val="00B01ACF"/>
    <w:rsid w:val="00B043F9"/>
    <w:rsid w:val="00B05263"/>
    <w:rsid w:val="00B05507"/>
    <w:rsid w:val="00B055E3"/>
    <w:rsid w:val="00B0650C"/>
    <w:rsid w:val="00B069F7"/>
    <w:rsid w:val="00B11047"/>
    <w:rsid w:val="00B1180C"/>
    <w:rsid w:val="00B12680"/>
    <w:rsid w:val="00B12E37"/>
    <w:rsid w:val="00B13011"/>
    <w:rsid w:val="00B15405"/>
    <w:rsid w:val="00B15745"/>
    <w:rsid w:val="00B16336"/>
    <w:rsid w:val="00B16BA8"/>
    <w:rsid w:val="00B16FBF"/>
    <w:rsid w:val="00B175A7"/>
    <w:rsid w:val="00B17F47"/>
    <w:rsid w:val="00B21882"/>
    <w:rsid w:val="00B23058"/>
    <w:rsid w:val="00B23350"/>
    <w:rsid w:val="00B23555"/>
    <w:rsid w:val="00B235FB"/>
    <w:rsid w:val="00B2430D"/>
    <w:rsid w:val="00B249CB"/>
    <w:rsid w:val="00B24BF0"/>
    <w:rsid w:val="00B253F4"/>
    <w:rsid w:val="00B265D0"/>
    <w:rsid w:val="00B27B88"/>
    <w:rsid w:val="00B31719"/>
    <w:rsid w:val="00B3302D"/>
    <w:rsid w:val="00B34631"/>
    <w:rsid w:val="00B355D1"/>
    <w:rsid w:val="00B359FC"/>
    <w:rsid w:val="00B40682"/>
    <w:rsid w:val="00B4286A"/>
    <w:rsid w:val="00B43754"/>
    <w:rsid w:val="00B45F51"/>
    <w:rsid w:val="00B46DC2"/>
    <w:rsid w:val="00B47255"/>
    <w:rsid w:val="00B47992"/>
    <w:rsid w:val="00B509F1"/>
    <w:rsid w:val="00B50E04"/>
    <w:rsid w:val="00B524A8"/>
    <w:rsid w:val="00B53F26"/>
    <w:rsid w:val="00B542D0"/>
    <w:rsid w:val="00B55DA2"/>
    <w:rsid w:val="00B56A48"/>
    <w:rsid w:val="00B56BD7"/>
    <w:rsid w:val="00B619C7"/>
    <w:rsid w:val="00B61E71"/>
    <w:rsid w:val="00B62DFC"/>
    <w:rsid w:val="00B64909"/>
    <w:rsid w:val="00B66EE1"/>
    <w:rsid w:val="00B715B7"/>
    <w:rsid w:val="00B74095"/>
    <w:rsid w:val="00B761C8"/>
    <w:rsid w:val="00B76395"/>
    <w:rsid w:val="00B77204"/>
    <w:rsid w:val="00B779C6"/>
    <w:rsid w:val="00B80DFA"/>
    <w:rsid w:val="00B81C40"/>
    <w:rsid w:val="00B82AA6"/>
    <w:rsid w:val="00B83808"/>
    <w:rsid w:val="00B838B5"/>
    <w:rsid w:val="00B838F0"/>
    <w:rsid w:val="00B860F2"/>
    <w:rsid w:val="00B9011B"/>
    <w:rsid w:val="00B90214"/>
    <w:rsid w:val="00B912C6"/>
    <w:rsid w:val="00B91400"/>
    <w:rsid w:val="00BA03A0"/>
    <w:rsid w:val="00BA4B23"/>
    <w:rsid w:val="00BA5042"/>
    <w:rsid w:val="00BA6560"/>
    <w:rsid w:val="00BA7A8C"/>
    <w:rsid w:val="00BB00F4"/>
    <w:rsid w:val="00BB1E5A"/>
    <w:rsid w:val="00BB222D"/>
    <w:rsid w:val="00BB2B2B"/>
    <w:rsid w:val="00BB3293"/>
    <w:rsid w:val="00BB6CE6"/>
    <w:rsid w:val="00BC0455"/>
    <w:rsid w:val="00BC1094"/>
    <w:rsid w:val="00BC2754"/>
    <w:rsid w:val="00BC39A2"/>
    <w:rsid w:val="00BC3B02"/>
    <w:rsid w:val="00BC40C8"/>
    <w:rsid w:val="00BC5DB1"/>
    <w:rsid w:val="00BC622B"/>
    <w:rsid w:val="00BC6BD1"/>
    <w:rsid w:val="00BC7456"/>
    <w:rsid w:val="00BD03AF"/>
    <w:rsid w:val="00BD06A3"/>
    <w:rsid w:val="00BD06B4"/>
    <w:rsid w:val="00BD1284"/>
    <w:rsid w:val="00BD198D"/>
    <w:rsid w:val="00BD19DF"/>
    <w:rsid w:val="00BD4822"/>
    <w:rsid w:val="00BD5550"/>
    <w:rsid w:val="00BD5C19"/>
    <w:rsid w:val="00BD65B7"/>
    <w:rsid w:val="00BD7F22"/>
    <w:rsid w:val="00BE3D1A"/>
    <w:rsid w:val="00BE50E3"/>
    <w:rsid w:val="00BE5C28"/>
    <w:rsid w:val="00BF02CD"/>
    <w:rsid w:val="00BF1A20"/>
    <w:rsid w:val="00BF1D82"/>
    <w:rsid w:val="00BF30AC"/>
    <w:rsid w:val="00BF49DF"/>
    <w:rsid w:val="00BF6C3D"/>
    <w:rsid w:val="00BF70F8"/>
    <w:rsid w:val="00BF78F1"/>
    <w:rsid w:val="00C01926"/>
    <w:rsid w:val="00C01CAF"/>
    <w:rsid w:val="00C02535"/>
    <w:rsid w:val="00C03C35"/>
    <w:rsid w:val="00C05CD8"/>
    <w:rsid w:val="00C078B4"/>
    <w:rsid w:val="00C1072D"/>
    <w:rsid w:val="00C122BB"/>
    <w:rsid w:val="00C14BB6"/>
    <w:rsid w:val="00C17B0F"/>
    <w:rsid w:val="00C209DC"/>
    <w:rsid w:val="00C20D0B"/>
    <w:rsid w:val="00C218FA"/>
    <w:rsid w:val="00C22AE9"/>
    <w:rsid w:val="00C23547"/>
    <w:rsid w:val="00C24E38"/>
    <w:rsid w:val="00C252E3"/>
    <w:rsid w:val="00C266CC"/>
    <w:rsid w:val="00C27003"/>
    <w:rsid w:val="00C31605"/>
    <w:rsid w:val="00C31FC1"/>
    <w:rsid w:val="00C32807"/>
    <w:rsid w:val="00C355EA"/>
    <w:rsid w:val="00C37806"/>
    <w:rsid w:val="00C400AE"/>
    <w:rsid w:val="00C40147"/>
    <w:rsid w:val="00C4025F"/>
    <w:rsid w:val="00C41AF8"/>
    <w:rsid w:val="00C43AA2"/>
    <w:rsid w:val="00C444CA"/>
    <w:rsid w:val="00C44531"/>
    <w:rsid w:val="00C44ED5"/>
    <w:rsid w:val="00C45D5A"/>
    <w:rsid w:val="00C47883"/>
    <w:rsid w:val="00C47D45"/>
    <w:rsid w:val="00C47E34"/>
    <w:rsid w:val="00C51298"/>
    <w:rsid w:val="00C52F89"/>
    <w:rsid w:val="00C53766"/>
    <w:rsid w:val="00C538F1"/>
    <w:rsid w:val="00C53A98"/>
    <w:rsid w:val="00C54397"/>
    <w:rsid w:val="00C55CDD"/>
    <w:rsid w:val="00C57E37"/>
    <w:rsid w:val="00C57ED9"/>
    <w:rsid w:val="00C603D0"/>
    <w:rsid w:val="00C6129A"/>
    <w:rsid w:val="00C62B48"/>
    <w:rsid w:val="00C63175"/>
    <w:rsid w:val="00C64BDC"/>
    <w:rsid w:val="00C6624A"/>
    <w:rsid w:val="00C66492"/>
    <w:rsid w:val="00C70259"/>
    <w:rsid w:val="00C7051B"/>
    <w:rsid w:val="00C70D4B"/>
    <w:rsid w:val="00C70D83"/>
    <w:rsid w:val="00C7275C"/>
    <w:rsid w:val="00C72C35"/>
    <w:rsid w:val="00C74151"/>
    <w:rsid w:val="00C752BA"/>
    <w:rsid w:val="00C75884"/>
    <w:rsid w:val="00C76B11"/>
    <w:rsid w:val="00C82673"/>
    <w:rsid w:val="00C83462"/>
    <w:rsid w:val="00C8539F"/>
    <w:rsid w:val="00C91800"/>
    <w:rsid w:val="00C91DDF"/>
    <w:rsid w:val="00C93C23"/>
    <w:rsid w:val="00C95396"/>
    <w:rsid w:val="00C97224"/>
    <w:rsid w:val="00CA0668"/>
    <w:rsid w:val="00CA145C"/>
    <w:rsid w:val="00CA3C80"/>
    <w:rsid w:val="00CA5A60"/>
    <w:rsid w:val="00CB12BF"/>
    <w:rsid w:val="00CB138A"/>
    <w:rsid w:val="00CB3645"/>
    <w:rsid w:val="00CB378D"/>
    <w:rsid w:val="00CB48F3"/>
    <w:rsid w:val="00CB4C91"/>
    <w:rsid w:val="00CB569D"/>
    <w:rsid w:val="00CB5D93"/>
    <w:rsid w:val="00CB665B"/>
    <w:rsid w:val="00CB6E8E"/>
    <w:rsid w:val="00CB7306"/>
    <w:rsid w:val="00CC06E3"/>
    <w:rsid w:val="00CC1939"/>
    <w:rsid w:val="00CC1D15"/>
    <w:rsid w:val="00CC36BC"/>
    <w:rsid w:val="00CC4CBE"/>
    <w:rsid w:val="00CC4E2E"/>
    <w:rsid w:val="00CC5758"/>
    <w:rsid w:val="00CC6605"/>
    <w:rsid w:val="00CC6BE7"/>
    <w:rsid w:val="00CC6F75"/>
    <w:rsid w:val="00CD04DC"/>
    <w:rsid w:val="00CD0EDB"/>
    <w:rsid w:val="00CD25F2"/>
    <w:rsid w:val="00CD2F20"/>
    <w:rsid w:val="00CD5B9B"/>
    <w:rsid w:val="00CD70C1"/>
    <w:rsid w:val="00CE01CA"/>
    <w:rsid w:val="00CE585A"/>
    <w:rsid w:val="00CE59FF"/>
    <w:rsid w:val="00CE5B2F"/>
    <w:rsid w:val="00CE6713"/>
    <w:rsid w:val="00CE76EA"/>
    <w:rsid w:val="00CE793B"/>
    <w:rsid w:val="00CF0A5F"/>
    <w:rsid w:val="00CF0B1A"/>
    <w:rsid w:val="00CF222C"/>
    <w:rsid w:val="00CF43E3"/>
    <w:rsid w:val="00CF6CD8"/>
    <w:rsid w:val="00CF6E5F"/>
    <w:rsid w:val="00CF76DF"/>
    <w:rsid w:val="00D007D8"/>
    <w:rsid w:val="00D01597"/>
    <w:rsid w:val="00D040EF"/>
    <w:rsid w:val="00D041FB"/>
    <w:rsid w:val="00D1032F"/>
    <w:rsid w:val="00D103B7"/>
    <w:rsid w:val="00D10566"/>
    <w:rsid w:val="00D1082F"/>
    <w:rsid w:val="00D1252A"/>
    <w:rsid w:val="00D12BAC"/>
    <w:rsid w:val="00D169B8"/>
    <w:rsid w:val="00D17CC8"/>
    <w:rsid w:val="00D20A0D"/>
    <w:rsid w:val="00D22BA0"/>
    <w:rsid w:val="00D234B1"/>
    <w:rsid w:val="00D244F1"/>
    <w:rsid w:val="00D246B5"/>
    <w:rsid w:val="00D35329"/>
    <w:rsid w:val="00D41506"/>
    <w:rsid w:val="00D47E1E"/>
    <w:rsid w:val="00D50C6B"/>
    <w:rsid w:val="00D54930"/>
    <w:rsid w:val="00D54FE0"/>
    <w:rsid w:val="00D551CC"/>
    <w:rsid w:val="00D5588E"/>
    <w:rsid w:val="00D55D29"/>
    <w:rsid w:val="00D56D27"/>
    <w:rsid w:val="00D601F8"/>
    <w:rsid w:val="00D621AB"/>
    <w:rsid w:val="00D6259A"/>
    <w:rsid w:val="00D67531"/>
    <w:rsid w:val="00D6776C"/>
    <w:rsid w:val="00D7112D"/>
    <w:rsid w:val="00D7338E"/>
    <w:rsid w:val="00D7349F"/>
    <w:rsid w:val="00D75257"/>
    <w:rsid w:val="00D7576E"/>
    <w:rsid w:val="00D764B9"/>
    <w:rsid w:val="00D80064"/>
    <w:rsid w:val="00D81106"/>
    <w:rsid w:val="00D84039"/>
    <w:rsid w:val="00D8568C"/>
    <w:rsid w:val="00D85740"/>
    <w:rsid w:val="00D86483"/>
    <w:rsid w:val="00D8794B"/>
    <w:rsid w:val="00D906DB"/>
    <w:rsid w:val="00D90C98"/>
    <w:rsid w:val="00D93897"/>
    <w:rsid w:val="00D93C6A"/>
    <w:rsid w:val="00D94F01"/>
    <w:rsid w:val="00DA0243"/>
    <w:rsid w:val="00DA1F6A"/>
    <w:rsid w:val="00DA3F20"/>
    <w:rsid w:val="00DA478B"/>
    <w:rsid w:val="00DA6956"/>
    <w:rsid w:val="00DA6A16"/>
    <w:rsid w:val="00DA71B4"/>
    <w:rsid w:val="00DA7D33"/>
    <w:rsid w:val="00DB07CF"/>
    <w:rsid w:val="00DB2B50"/>
    <w:rsid w:val="00DB3B42"/>
    <w:rsid w:val="00DB3C81"/>
    <w:rsid w:val="00DB5CC9"/>
    <w:rsid w:val="00DC064A"/>
    <w:rsid w:val="00DC3699"/>
    <w:rsid w:val="00DC3A34"/>
    <w:rsid w:val="00DC4023"/>
    <w:rsid w:val="00DC4535"/>
    <w:rsid w:val="00DC4680"/>
    <w:rsid w:val="00DC61D1"/>
    <w:rsid w:val="00DC75C8"/>
    <w:rsid w:val="00DC7891"/>
    <w:rsid w:val="00DD1207"/>
    <w:rsid w:val="00DD1B85"/>
    <w:rsid w:val="00DD4AA6"/>
    <w:rsid w:val="00DD5542"/>
    <w:rsid w:val="00DD5935"/>
    <w:rsid w:val="00DD5B08"/>
    <w:rsid w:val="00DD7117"/>
    <w:rsid w:val="00DE2772"/>
    <w:rsid w:val="00DE3246"/>
    <w:rsid w:val="00DE38C2"/>
    <w:rsid w:val="00DE393B"/>
    <w:rsid w:val="00DE480C"/>
    <w:rsid w:val="00DE5EFC"/>
    <w:rsid w:val="00DE604C"/>
    <w:rsid w:val="00DE6436"/>
    <w:rsid w:val="00DE712C"/>
    <w:rsid w:val="00DE7742"/>
    <w:rsid w:val="00DF1E49"/>
    <w:rsid w:val="00DF2B60"/>
    <w:rsid w:val="00DF2C95"/>
    <w:rsid w:val="00DF403C"/>
    <w:rsid w:val="00DF654F"/>
    <w:rsid w:val="00DF6E4C"/>
    <w:rsid w:val="00DF77A1"/>
    <w:rsid w:val="00DF7998"/>
    <w:rsid w:val="00E00818"/>
    <w:rsid w:val="00E01265"/>
    <w:rsid w:val="00E035DB"/>
    <w:rsid w:val="00E04005"/>
    <w:rsid w:val="00E049D7"/>
    <w:rsid w:val="00E058B7"/>
    <w:rsid w:val="00E05EF4"/>
    <w:rsid w:val="00E06314"/>
    <w:rsid w:val="00E0664E"/>
    <w:rsid w:val="00E06958"/>
    <w:rsid w:val="00E07215"/>
    <w:rsid w:val="00E0728E"/>
    <w:rsid w:val="00E076E4"/>
    <w:rsid w:val="00E10AB6"/>
    <w:rsid w:val="00E11D63"/>
    <w:rsid w:val="00E20BD0"/>
    <w:rsid w:val="00E21343"/>
    <w:rsid w:val="00E22B33"/>
    <w:rsid w:val="00E25105"/>
    <w:rsid w:val="00E2580A"/>
    <w:rsid w:val="00E26A00"/>
    <w:rsid w:val="00E27484"/>
    <w:rsid w:val="00E27698"/>
    <w:rsid w:val="00E31BA8"/>
    <w:rsid w:val="00E32522"/>
    <w:rsid w:val="00E32A49"/>
    <w:rsid w:val="00E3304F"/>
    <w:rsid w:val="00E345B3"/>
    <w:rsid w:val="00E34D12"/>
    <w:rsid w:val="00E35771"/>
    <w:rsid w:val="00E35CEC"/>
    <w:rsid w:val="00E37974"/>
    <w:rsid w:val="00E429C9"/>
    <w:rsid w:val="00E46315"/>
    <w:rsid w:val="00E46796"/>
    <w:rsid w:val="00E46B1F"/>
    <w:rsid w:val="00E53250"/>
    <w:rsid w:val="00E5468A"/>
    <w:rsid w:val="00E55EF9"/>
    <w:rsid w:val="00E56316"/>
    <w:rsid w:val="00E605E2"/>
    <w:rsid w:val="00E60736"/>
    <w:rsid w:val="00E60AC8"/>
    <w:rsid w:val="00E60E5A"/>
    <w:rsid w:val="00E63111"/>
    <w:rsid w:val="00E63B44"/>
    <w:rsid w:val="00E64E6C"/>
    <w:rsid w:val="00E659C6"/>
    <w:rsid w:val="00E70200"/>
    <w:rsid w:val="00E70FDD"/>
    <w:rsid w:val="00E729A8"/>
    <w:rsid w:val="00E75612"/>
    <w:rsid w:val="00E75BFA"/>
    <w:rsid w:val="00E77067"/>
    <w:rsid w:val="00E7790C"/>
    <w:rsid w:val="00E80001"/>
    <w:rsid w:val="00E80401"/>
    <w:rsid w:val="00E8057B"/>
    <w:rsid w:val="00E81157"/>
    <w:rsid w:val="00E81213"/>
    <w:rsid w:val="00E821B9"/>
    <w:rsid w:val="00E82381"/>
    <w:rsid w:val="00E85FF7"/>
    <w:rsid w:val="00E86E9A"/>
    <w:rsid w:val="00E8788E"/>
    <w:rsid w:val="00E87922"/>
    <w:rsid w:val="00E91B55"/>
    <w:rsid w:val="00E92BD1"/>
    <w:rsid w:val="00E93047"/>
    <w:rsid w:val="00E95001"/>
    <w:rsid w:val="00E95CF3"/>
    <w:rsid w:val="00EA2AA9"/>
    <w:rsid w:val="00EA5094"/>
    <w:rsid w:val="00EA55FE"/>
    <w:rsid w:val="00EA6D23"/>
    <w:rsid w:val="00EB2075"/>
    <w:rsid w:val="00EB361B"/>
    <w:rsid w:val="00EB4339"/>
    <w:rsid w:val="00EB4DF8"/>
    <w:rsid w:val="00EB534A"/>
    <w:rsid w:val="00EB58F6"/>
    <w:rsid w:val="00EB6A6B"/>
    <w:rsid w:val="00EC1839"/>
    <w:rsid w:val="00EC1880"/>
    <w:rsid w:val="00EC19BE"/>
    <w:rsid w:val="00EC3429"/>
    <w:rsid w:val="00EC40ED"/>
    <w:rsid w:val="00EC72EE"/>
    <w:rsid w:val="00EC762D"/>
    <w:rsid w:val="00ED05E2"/>
    <w:rsid w:val="00ED06F0"/>
    <w:rsid w:val="00ED203E"/>
    <w:rsid w:val="00ED219D"/>
    <w:rsid w:val="00ED30AF"/>
    <w:rsid w:val="00ED32DE"/>
    <w:rsid w:val="00ED3413"/>
    <w:rsid w:val="00ED366C"/>
    <w:rsid w:val="00ED41DA"/>
    <w:rsid w:val="00ED460D"/>
    <w:rsid w:val="00ED5502"/>
    <w:rsid w:val="00ED680A"/>
    <w:rsid w:val="00ED6B47"/>
    <w:rsid w:val="00EE30AF"/>
    <w:rsid w:val="00EE3757"/>
    <w:rsid w:val="00EE37FD"/>
    <w:rsid w:val="00EE4874"/>
    <w:rsid w:val="00EE6B13"/>
    <w:rsid w:val="00EE7652"/>
    <w:rsid w:val="00EF052E"/>
    <w:rsid w:val="00EF08D3"/>
    <w:rsid w:val="00EF191E"/>
    <w:rsid w:val="00EF1C61"/>
    <w:rsid w:val="00EF4FE6"/>
    <w:rsid w:val="00EF6306"/>
    <w:rsid w:val="00EF7097"/>
    <w:rsid w:val="00EF7FCB"/>
    <w:rsid w:val="00F014C4"/>
    <w:rsid w:val="00F0386A"/>
    <w:rsid w:val="00F04D84"/>
    <w:rsid w:val="00F05590"/>
    <w:rsid w:val="00F05A17"/>
    <w:rsid w:val="00F06132"/>
    <w:rsid w:val="00F069EA"/>
    <w:rsid w:val="00F06D5A"/>
    <w:rsid w:val="00F10DEE"/>
    <w:rsid w:val="00F12DB9"/>
    <w:rsid w:val="00F1605E"/>
    <w:rsid w:val="00F174C3"/>
    <w:rsid w:val="00F1773F"/>
    <w:rsid w:val="00F17A38"/>
    <w:rsid w:val="00F21B38"/>
    <w:rsid w:val="00F22294"/>
    <w:rsid w:val="00F2409D"/>
    <w:rsid w:val="00F2437D"/>
    <w:rsid w:val="00F24927"/>
    <w:rsid w:val="00F2539E"/>
    <w:rsid w:val="00F26554"/>
    <w:rsid w:val="00F26B1C"/>
    <w:rsid w:val="00F31F2E"/>
    <w:rsid w:val="00F331D5"/>
    <w:rsid w:val="00F335BE"/>
    <w:rsid w:val="00F343A6"/>
    <w:rsid w:val="00F348ED"/>
    <w:rsid w:val="00F370B2"/>
    <w:rsid w:val="00F376FC"/>
    <w:rsid w:val="00F41331"/>
    <w:rsid w:val="00F41D46"/>
    <w:rsid w:val="00F4461A"/>
    <w:rsid w:val="00F45CFB"/>
    <w:rsid w:val="00F461FB"/>
    <w:rsid w:val="00F47348"/>
    <w:rsid w:val="00F47EB5"/>
    <w:rsid w:val="00F5093A"/>
    <w:rsid w:val="00F50EF7"/>
    <w:rsid w:val="00F51EC2"/>
    <w:rsid w:val="00F52998"/>
    <w:rsid w:val="00F5310A"/>
    <w:rsid w:val="00F54371"/>
    <w:rsid w:val="00F54648"/>
    <w:rsid w:val="00F54C9F"/>
    <w:rsid w:val="00F54D23"/>
    <w:rsid w:val="00F552F8"/>
    <w:rsid w:val="00F564E3"/>
    <w:rsid w:val="00F5665A"/>
    <w:rsid w:val="00F57AB2"/>
    <w:rsid w:val="00F61521"/>
    <w:rsid w:val="00F6272F"/>
    <w:rsid w:val="00F63EF1"/>
    <w:rsid w:val="00F650AF"/>
    <w:rsid w:val="00F654F5"/>
    <w:rsid w:val="00F70201"/>
    <w:rsid w:val="00F73076"/>
    <w:rsid w:val="00F73C8A"/>
    <w:rsid w:val="00F750F7"/>
    <w:rsid w:val="00F7519A"/>
    <w:rsid w:val="00F76067"/>
    <w:rsid w:val="00F7635D"/>
    <w:rsid w:val="00F767B0"/>
    <w:rsid w:val="00F81C35"/>
    <w:rsid w:val="00F81DE2"/>
    <w:rsid w:val="00F82631"/>
    <w:rsid w:val="00F8292A"/>
    <w:rsid w:val="00F82BA5"/>
    <w:rsid w:val="00F82EC4"/>
    <w:rsid w:val="00F844A4"/>
    <w:rsid w:val="00F852CE"/>
    <w:rsid w:val="00F85684"/>
    <w:rsid w:val="00F857F9"/>
    <w:rsid w:val="00F863E2"/>
    <w:rsid w:val="00F870DC"/>
    <w:rsid w:val="00F872C5"/>
    <w:rsid w:val="00F90232"/>
    <w:rsid w:val="00F913E6"/>
    <w:rsid w:val="00F92157"/>
    <w:rsid w:val="00F92C8B"/>
    <w:rsid w:val="00F945A9"/>
    <w:rsid w:val="00FA20DD"/>
    <w:rsid w:val="00FA2960"/>
    <w:rsid w:val="00FA36BA"/>
    <w:rsid w:val="00FA4DCA"/>
    <w:rsid w:val="00FA737A"/>
    <w:rsid w:val="00FB0486"/>
    <w:rsid w:val="00FB14CB"/>
    <w:rsid w:val="00FB3759"/>
    <w:rsid w:val="00FB45CA"/>
    <w:rsid w:val="00FB73FE"/>
    <w:rsid w:val="00FC245A"/>
    <w:rsid w:val="00FC2F1C"/>
    <w:rsid w:val="00FC507C"/>
    <w:rsid w:val="00FC5642"/>
    <w:rsid w:val="00FC679D"/>
    <w:rsid w:val="00FC698D"/>
    <w:rsid w:val="00FC75AF"/>
    <w:rsid w:val="00FC7B6B"/>
    <w:rsid w:val="00FC7D3E"/>
    <w:rsid w:val="00FD0503"/>
    <w:rsid w:val="00FD17E3"/>
    <w:rsid w:val="00FD29E2"/>
    <w:rsid w:val="00FD4077"/>
    <w:rsid w:val="00FD5767"/>
    <w:rsid w:val="00FD7DB2"/>
    <w:rsid w:val="00FE0A0D"/>
    <w:rsid w:val="00FE29EC"/>
    <w:rsid w:val="00FE4FFC"/>
    <w:rsid w:val="00FE5EF4"/>
    <w:rsid w:val="00FE5EF5"/>
    <w:rsid w:val="00FE6583"/>
    <w:rsid w:val="00FF130F"/>
    <w:rsid w:val="00FF1B7B"/>
    <w:rsid w:val="00FF2B0F"/>
    <w:rsid w:val="00FF2EBA"/>
    <w:rsid w:val="00FF3B68"/>
    <w:rsid w:val="00FF50FF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8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8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7248A3"/>
    <w:pPr>
      <w:tabs>
        <w:tab w:val="left" w:pos="7200"/>
        <w:tab w:val="left" w:pos="7380"/>
      </w:tabs>
      <w:jc w:val="center"/>
    </w:pPr>
  </w:style>
  <w:style w:type="character" w:customStyle="1" w:styleId="a4">
    <w:name w:val="Название Знак"/>
    <w:basedOn w:val="a0"/>
    <w:link w:val="a3"/>
    <w:rsid w:val="00724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248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248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rsid w:val="007248A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semiHidden/>
    <w:rsid w:val="007248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7248A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248A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lock Text"/>
    <w:basedOn w:val="a"/>
    <w:semiHidden/>
    <w:rsid w:val="007248A3"/>
    <w:pPr>
      <w:shd w:val="clear" w:color="auto" w:fill="FFFFFF"/>
      <w:spacing w:line="226" w:lineRule="exact"/>
      <w:ind w:left="540" w:right="19" w:hanging="84"/>
      <w:jc w:val="both"/>
    </w:pPr>
    <w:rPr>
      <w:rFonts w:eastAsia="Calibri"/>
      <w:b/>
      <w:bCs/>
      <w:color w:val="000000"/>
      <w:spacing w:val="-1"/>
      <w:w w:val="83"/>
    </w:rPr>
  </w:style>
  <w:style w:type="paragraph" w:styleId="a6">
    <w:name w:val="Balloon Text"/>
    <w:basedOn w:val="a"/>
    <w:link w:val="a7"/>
    <w:uiPriority w:val="99"/>
    <w:semiHidden/>
    <w:unhideWhenUsed/>
    <w:rsid w:val="007248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dou28.ucoz.net/_si/0/28444455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2277</Words>
  <Characters>12980</Characters>
  <Application>Microsoft Office Word</Application>
  <DocSecurity>0</DocSecurity>
  <Lines>108</Lines>
  <Paragraphs>30</Paragraphs>
  <ScaleCrop>false</ScaleCrop>
  <Company>Microsoft</Company>
  <LinksUpToDate>false</LinksUpToDate>
  <CharactersWithSpaces>15227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2018-10-11T12:25:00Z</dcterms:created>
  <dcterms:modified xsi:type="dcterms:W3CDTF">2018-10-11T12:27:00Z</dcterms:modified>
</cp:coreProperties>
</file>